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44" w:type="dxa"/>
        <w:jc w:val="center"/>
        <w:tblLayout w:type="fixed"/>
        <w:tblLook w:val="0000" w:firstRow="0" w:lastRow="0" w:firstColumn="0" w:lastColumn="0" w:noHBand="0" w:noVBand="0"/>
      </w:tblPr>
      <w:tblGrid>
        <w:gridCol w:w="4556"/>
        <w:gridCol w:w="5488"/>
      </w:tblGrid>
      <w:tr w:rsidR="008F0C19" w:rsidRPr="008F0C19" w14:paraId="2277E1DD" w14:textId="77777777" w:rsidTr="00FF5B97">
        <w:trPr>
          <w:jc w:val="center"/>
        </w:trPr>
        <w:tc>
          <w:tcPr>
            <w:tcW w:w="4556" w:type="dxa"/>
          </w:tcPr>
          <w:p w14:paraId="68728ECE" w14:textId="7DA7FFC7" w:rsidR="00EB3F6C" w:rsidRPr="00DD76CE" w:rsidRDefault="003F626C" w:rsidP="006F274B">
            <w:pPr>
              <w:spacing w:after="0" w:line="240" w:lineRule="auto"/>
              <w:ind w:left="-389"/>
              <w:jc w:val="center"/>
              <w:rPr>
                <w:rFonts w:cs="Times New Roman"/>
                <w:bCs/>
              </w:rPr>
            </w:pPr>
            <w:r w:rsidRPr="00DD76CE">
              <w:rPr>
                <w:rFonts w:cs="Times New Roman"/>
                <w:bCs/>
                <w:lang w:val="vi-VN"/>
              </w:rPr>
              <w:t xml:space="preserve">UBND TỈNH </w:t>
            </w:r>
            <w:r w:rsidR="007B0DA3" w:rsidRPr="00DD76CE">
              <w:rPr>
                <w:rFonts w:cs="Times New Roman"/>
                <w:bCs/>
              </w:rPr>
              <w:t>SƠN LA</w:t>
            </w:r>
          </w:p>
          <w:p w14:paraId="0DDD750B" w14:textId="56BBF6A8" w:rsidR="00EB3F6C" w:rsidRPr="008F0C19" w:rsidRDefault="0064088C" w:rsidP="00F96973">
            <w:pPr>
              <w:spacing w:after="0" w:line="240" w:lineRule="auto"/>
              <w:ind w:left="-247"/>
              <w:jc w:val="center"/>
              <w:rPr>
                <w:rFonts w:cs="Times New Roman"/>
                <w:b/>
                <w:bCs/>
                <w:spacing w:val="-19"/>
                <w:sz w:val="24"/>
                <w:szCs w:val="24"/>
              </w:rPr>
            </w:pPr>
            <w:r w:rsidRPr="00DD76CE">
              <w:rPr>
                <w:rFonts w:cs="Times New Roman"/>
                <w:noProof/>
                <w:szCs w:val="24"/>
              </w:rPr>
              <mc:AlternateContent>
                <mc:Choice Requires="wps">
                  <w:drawing>
                    <wp:anchor distT="4294967295" distB="773094109" distL="114300" distR="114300" simplePos="0" relativeHeight="251657216" behindDoc="0" locked="0" layoutInCell="1" allowOverlap="1" wp14:anchorId="0307A25C" wp14:editId="13D0E3E6">
                      <wp:simplePos x="0" y="0"/>
                      <wp:positionH relativeFrom="column">
                        <wp:posOffset>751205</wp:posOffset>
                      </wp:positionH>
                      <wp:positionV relativeFrom="paragraph">
                        <wp:posOffset>218440</wp:posOffset>
                      </wp:positionV>
                      <wp:extent cx="929640" cy="0"/>
                      <wp:effectExtent l="0" t="0" r="22860" b="19050"/>
                      <wp:wrapNone/>
                      <wp:docPr id="3"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92964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AF28DC8" id="Straight Connector 2" o:spid="_x0000_s1026" style="position:absolute;flip:y;z-index:251657216;visibility:visible;mso-wrap-style:square;mso-width-percent:0;mso-height-percent:0;mso-wrap-distance-left:9pt;mso-wrap-distance-top:-3e-5mm;mso-wrap-distance-right:9pt;mso-wrap-distance-bottom:21474.83636mm;mso-position-horizontal:absolute;mso-position-horizontal-relative:text;mso-position-vertical:absolute;mso-position-vertical-relative:text;mso-width-percent:0;mso-height-percent:0;mso-width-relative:page;mso-height-relative:page" from="59.15pt,17.2pt" to="132.35pt,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">
                      <o:lock v:ext="edit" shapetype="f"/>
                    </v:line>
                  </w:pict>
                </mc:Fallback>
              </mc:AlternateContent>
            </w:r>
            <w:r w:rsidR="003F626C" w:rsidRPr="00DD76CE">
              <w:rPr>
                <w:rFonts w:cs="Times New Roman"/>
                <w:b/>
                <w:bCs/>
                <w:szCs w:val="24"/>
                <w:lang w:val="vi-VN"/>
              </w:rPr>
              <w:t xml:space="preserve">SỞ </w:t>
            </w:r>
            <w:r w:rsidR="00F96973" w:rsidRPr="00DD76CE">
              <w:rPr>
                <w:rFonts w:cs="Times New Roman"/>
                <w:b/>
                <w:bCs/>
                <w:szCs w:val="24"/>
              </w:rPr>
              <w:t>KHOA HỌC VÀ CÔNG NGHỆ</w:t>
            </w:r>
          </w:p>
        </w:tc>
        <w:tc>
          <w:tcPr>
            <w:tcW w:w="5488" w:type="dxa"/>
          </w:tcPr>
          <w:p w14:paraId="03DFD24F" w14:textId="77777777" w:rsidR="00EB3F6C" w:rsidRPr="008F0C19" w:rsidRDefault="003F626C">
            <w:pPr>
              <w:spacing w:after="0" w:line="240" w:lineRule="auto"/>
              <w:jc w:val="center"/>
              <w:rPr>
                <w:rFonts w:ascii="Times New Roman Bold" w:hAnsi="Times New Roman Bold" w:cs="Times New Roman"/>
                <w:b/>
                <w:bCs/>
                <w:spacing w:val="-8"/>
                <w:szCs w:val="24"/>
                <w:lang w:val="vi-VN"/>
              </w:rPr>
            </w:pPr>
            <w:r w:rsidRPr="008F0C19">
              <w:rPr>
                <w:rFonts w:ascii="Times New Roman Bold" w:hAnsi="Times New Roman Bold" w:cs="Times New Roman"/>
                <w:b/>
                <w:bCs/>
                <w:spacing w:val="-8"/>
                <w:szCs w:val="24"/>
                <w:lang w:val="vi-VN"/>
              </w:rPr>
              <w:t>CỘNG HOÀ XÃ HỘI CHỦ NGHĨA VIỆT NAM</w:t>
            </w:r>
          </w:p>
          <w:p w14:paraId="3C93D3BA" w14:textId="77777777" w:rsidR="00EB3F6C" w:rsidRPr="008F0C19" w:rsidRDefault="003F626C">
            <w:pPr>
              <w:spacing w:after="0" w:line="240" w:lineRule="auto"/>
              <w:jc w:val="center"/>
              <w:rPr>
                <w:rFonts w:cs="Times New Roman"/>
                <w:b/>
                <w:bCs/>
                <w:lang w:val="vi-VN"/>
              </w:rPr>
            </w:pPr>
            <w:r w:rsidRPr="008F0C19">
              <w:rPr>
                <w:rFonts w:cs="Times New Roman"/>
                <w:b/>
                <w:bCs/>
                <w:sz w:val="28"/>
                <w:lang w:val="vi-VN"/>
              </w:rPr>
              <w:t>Độc lập - Tự do - Hạnh phúc</w:t>
            </w:r>
          </w:p>
          <w:p w14:paraId="0E2E54CC" w14:textId="6FAF4620" w:rsidR="00EB3F6C" w:rsidRPr="008F0C19" w:rsidRDefault="0064088C">
            <w:pPr>
              <w:spacing w:after="0" w:line="240" w:lineRule="auto"/>
              <w:jc w:val="both"/>
              <w:rPr>
                <w:rFonts w:cs="Times New Roman"/>
                <w:lang w:val="vi-VN"/>
              </w:rPr>
            </w:pPr>
            <w:r w:rsidRPr="008F0C19">
              <w:rPr>
                <w:rFonts w:cs="Times New Roman"/>
                <w:noProof/>
              </w:rPr>
              <mc:AlternateContent>
                <mc:Choice Requires="wps">
                  <w:drawing>
                    <wp:anchor distT="4294967295" distB="773094109" distL="114300" distR="114300" simplePos="0" relativeHeight="251656192" behindDoc="0" locked="0" layoutInCell="1" allowOverlap="1" wp14:anchorId="56EC4D3B" wp14:editId="23218375">
                      <wp:simplePos x="0" y="0"/>
                      <wp:positionH relativeFrom="column">
                        <wp:posOffset>672465</wp:posOffset>
                      </wp:positionH>
                      <wp:positionV relativeFrom="paragraph">
                        <wp:posOffset>46355</wp:posOffset>
                      </wp:positionV>
                      <wp:extent cx="1997018" cy="0"/>
                      <wp:effectExtent l="0" t="0" r="22860" b="19050"/>
                      <wp:wrapNone/>
                      <wp:docPr id="4"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997018"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8317BE4" id="Straight Connector 1" o:spid="_x0000_s1026" style="position:absolute;z-index:251656192;visibility:visible;mso-wrap-style:square;mso-width-percent:0;mso-height-percent:0;mso-wrap-distance-left:9pt;mso-wrap-distance-top:-3e-5mm;mso-wrap-distance-right:9pt;mso-wrap-distance-bottom:21474.83636mm;mso-position-horizontal:absolute;mso-position-horizontal-relative:text;mso-position-vertical:absolute;mso-position-vertical-relative:text;mso-width-percent:0;mso-height-percent:0;mso-width-relative:page;mso-height-relative:page" from="52.95pt,3.65pt" to="210.2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">
                      <o:lock v:ext="edit" shapetype="f"/>
                    </v:line>
                  </w:pict>
                </mc:Fallback>
              </mc:AlternateContent>
            </w:r>
          </w:p>
        </w:tc>
      </w:tr>
      <w:tr w:rsidR="00230F76" w:rsidRPr="008F0C19" w14:paraId="7338DD4C" w14:textId="77777777" w:rsidTr="00FF5B97">
        <w:trPr>
          <w:trHeight w:val="359"/>
          <w:jc w:val="center"/>
        </w:trPr>
        <w:tc>
          <w:tcPr>
            <w:tcW w:w="4556" w:type="dxa"/>
          </w:tcPr>
          <w:p w14:paraId="24997443" w14:textId="1440A5D3" w:rsidR="00EB3F6C" w:rsidRPr="008F0C19" w:rsidRDefault="003F626C">
            <w:pPr>
              <w:spacing w:after="0" w:line="240" w:lineRule="auto"/>
              <w:jc w:val="center"/>
              <w:rPr>
                <w:rFonts w:cs="Times New Roman"/>
                <w:lang w:val="vi-VN"/>
              </w:rPr>
            </w:pPr>
            <w:r w:rsidRPr="008F0C19">
              <w:rPr>
                <w:rFonts w:cs="Times New Roman"/>
                <w:lang w:val="vi-VN"/>
              </w:rPr>
              <w:t xml:space="preserve">Số: </w:t>
            </w:r>
            <w:r w:rsidR="00F54657" w:rsidRPr="008F0C19">
              <w:rPr>
                <w:rFonts w:cs="Times New Roman"/>
                <w:lang w:val="vi-VN"/>
              </w:rPr>
              <w:t xml:space="preserve">    </w:t>
            </w:r>
            <w:r w:rsidR="00E079DE" w:rsidRPr="008F0C19">
              <w:rPr>
                <w:rFonts w:cs="Times New Roman"/>
                <w:lang w:val="vi-VN"/>
              </w:rPr>
              <w:t xml:space="preserve">   </w:t>
            </w:r>
            <w:r w:rsidR="00F54657" w:rsidRPr="008F0C19">
              <w:rPr>
                <w:rFonts w:cs="Times New Roman"/>
                <w:lang w:val="vi-VN"/>
              </w:rPr>
              <w:t xml:space="preserve">    </w:t>
            </w:r>
            <w:r w:rsidRPr="008F0C19">
              <w:rPr>
                <w:rFonts w:cs="Times New Roman"/>
                <w:lang w:val="vi-VN"/>
              </w:rPr>
              <w:t>/TTr-</w:t>
            </w:r>
            <w:r w:rsidR="00F96973" w:rsidRPr="008F0C19">
              <w:rPr>
                <w:rFonts w:cs="Times New Roman"/>
                <w:lang w:val="vi-VN"/>
              </w:rPr>
              <w:t>SKHCN</w:t>
            </w:r>
          </w:p>
          <w:p w14:paraId="6C20A743" w14:textId="377CE125" w:rsidR="00E74F26" w:rsidRPr="008F0C19" w:rsidRDefault="00E74F26" w:rsidP="00DA76E1">
            <w:pPr>
              <w:pBdr>
                <w:right w:val="none" w:sz="4" w:space="1" w:color="000000"/>
              </w:pBdr>
              <w:tabs>
                <w:tab w:val="left" w:pos="851"/>
              </w:tabs>
              <w:spacing w:after="0" w:line="240" w:lineRule="auto"/>
              <w:jc w:val="center"/>
              <w:rPr>
                <w:rFonts w:cs="Times New Roman"/>
                <w:sz w:val="24"/>
                <w:szCs w:val="24"/>
                <w:lang w:val="vi-VN"/>
              </w:rPr>
            </w:pPr>
          </w:p>
        </w:tc>
        <w:tc>
          <w:tcPr>
            <w:tcW w:w="5488" w:type="dxa"/>
          </w:tcPr>
          <w:p w14:paraId="3BBD9639" w14:textId="1F65DB4A" w:rsidR="00EB3F6C" w:rsidRPr="008F0C19" w:rsidRDefault="00FF5B97" w:rsidP="00DD76CE">
            <w:pPr>
              <w:spacing w:after="0" w:line="240" w:lineRule="auto"/>
              <w:rPr>
                <w:rFonts w:cs="Times New Roman"/>
                <w:i/>
                <w:iCs/>
              </w:rPr>
            </w:pPr>
            <w:r w:rsidRPr="008F0C19">
              <w:rPr>
                <w:rFonts w:cs="Times New Roman"/>
                <w:i/>
                <w:iCs/>
              </w:rPr>
              <w:t xml:space="preserve">            </w:t>
            </w:r>
            <w:r w:rsidR="007B0DA3" w:rsidRPr="008F0C19">
              <w:rPr>
                <w:rFonts w:cs="Times New Roman"/>
                <w:i/>
                <w:iCs/>
                <w:sz w:val="28"/>
                <w:lang w:val="vi-VN"/>
              </w:rPr>
              <w:t>Sơn La</w:t>
            </w:r>
            <w:r w:rsidR="003F626C" w:rsidRPr="008F0C19">
              <w:rPr>
                <w:rFonts w:cs="Times New Roman"/>
                <w:i/>
                <w:iCs/>
                <w:sz w:val="28"/>
                <w:lang w:val="vi-VN"/>
              </w:rPr>
              <w:t>, ngày</w:t>
            </w:r>
            <w:r w:rsidR="0044292E" w:rsidRPr="008F0C19">
              <w:rPr>
                <w:rFonts w:cs="Times New Roman"/>
                <w:i/>
                <w:iCs/>
                <w:sz w:val="28"/>
              </w:rPr>
              <w:t xml:space="preserve"> </w:t>
            </w:r>
            <w:r w:rsidR="002C080D" w:rsidRPr="008F0C19">
              <w:rPr>
                <w:rFonts w:cs="Times New Roman"/>
                <w:i/>
                <w:iCs/>
                <w:sz w:val="28"/>
              </w:rPr>
              <w:t xml:space="preserve">    </w:t>
            </w:r>
            <w:r w:rsidR="0044292E" w:rsidRPr="008F0C19">
              <w:rPr>
                <w:rFonts w:cs="Times New Roman"/>
                <w:i/>
                <w:iCs/>
                <w:sz w:val="28"/>
              </w:rPr>
              <w:t xml:space="preserve"> </w:t>
            </w:r>
            <w:r w:rsidR="003F626C" w:rsidRPr="008F0C19">
              <w:rPr>
                <w:rFonts w:cs="Times New Roman"/>
                <w:i/>
                <w:iCs/>
                <w:sz w:val="28"/>
                <w:lang w:val="vi-VN"/>
              </w:rPr>
              <w:t>tháng</w:t>
            </w:r>
            <w:r w:rsidR="0044292E" w:rsidRPr="008F0C19">
              <w:rPr>
                <w:rFonts w:cs="Times New Roman"/>
                <w:i/>
                <w:iCs/>
                <w:sz w:val="28"/>
              </w:rPr>
              <w:t xml:space="preserve"> </w:t>
            </w:r>
            <w:r w:rsidR="00DD76CE">
              <w:rPr>
                <w:rFonts w:cs="Times New Roman"/>
                <w:i/>
                <w:iCs/>
                <w:sz w:val="28"/>
              </w:rPr>
              <w:t xml:space="preserve">    </w:t>
            </w:r>
            <w:r w:rsidR="00591AD7" w:rsidRPr="008F0C19">
              <w:rPr>
                <w:rFonts w:cs="Times New Roman"/>
                <w:i/>
                <w:iCs/>
                <w:sz w:val="28"/>
              </w:rPr>
              <w:t xml:space="preserve"> </w:t>
            </w:r>
            <w:r w:rsidR="003F626C" w:rsidRPr="008F0C19">
              <w:rPr>
                <w:rFonts w:cs="Times New Roman"/>
                <w:i/>
                <w:iCs/>
                <w:sz w:val="28"/>
                <w:lang w:val="vi-VN"/>
              </w:rPr>
              <w:t>năm 202</w:t>
            </w:r>
            <w:r w:rsidR="00F96973" w:rsidRPr="008F0C19">
              <w:rPr>
                <w:rFonts w:cs="Times New Roman"/>
                <w:i/>
                <w:iCs/>
                <w:sz w:val="28"/>
              </w:rPr>
              <w:t>5</w:t>
            </w:r>
          </w:p>
        </w:tc>
      </w:tr>
    </w:tbl>
    <w:p w14:paraId="4BE7D333" w14:textId="402E39FF" w:rsidR="00695A62" w:rsidRPr="008F0C19" w:rsidRDefault="00DD76CE" w:rsidP="00695A62">
      <w:pPr>
        <w:pBdr>
          <w:right w:val="none" w:sz="4" w:space="1" w:color="000000"/>
        </w:pBdr>
        <w:tabs>
          <w:tab w:val="left" w:pos="709"/>
        </w:tabs>
        <w:spacing w:after="0" w:line="240" w:lineRule="auto"/>
        <w:jc w:val="center"/>
        <w:rPr>
          <w:b/>
          <w:szCs w:val="26"/>
          <w:lang w:val="vi-VN"/>
        </w:rPr>
      </w:pPr>
      <w:r>
        <w:rPr>
          <w:b/>
          <w:noProof/>
          <w:szCs w:val="26"/>
        </w:rPr>
        <mc:AlternateContent>
          <mc:Choice Requires="wps">
            <w:drawing>
              <wp:anchor distT="0" distB="0" distL="114300" distR="114300" simplePos="0" relativeHeight="251659264" behindDoc="0" locked="0" layoutInCell="1" allowOverlap="1" wp14:anchorId="4873CF37" wp14:editId="149B7C43">
                <wp:simplePos x="0" y="0"/>
                <wp:positionH relativeFrom="column">
                  <wp:posOffset>-60960</wp:posOffset>
                </wp:positionH>
                <wp:positionV relativeFrom="paragraph">
                  <wp:posOffset>26036</wp:posOffset>
                </wp:positionV>
                <wp:extent cx="1323975" cy="342900"/>
                <wp:effectExtent l="0" t="0" r="28575" b="19050"/>
                <wp:wrapNone/>
                <wp:docPr id="1" name="Rectangle 1"/>
                <wp:cNvGraphicFramePr/>
                <a:graphic xmlns:a="http://schemas.openxmlformats.org/drawingml/2006/main">
                  <a:graphicData uri="http://schemas.microsoft.com/office/word/2010/wordprocessingShape">
                    <wps:wsp>
                      <wps:cNvSpPr/>
                      <wps:spPr>
                        <a:xfrm>
                          <a:off x="0" y="0"/>
                          <a:ext cx="1323975" cy="342900"/>
                        </a:xfrm>
                        <a:prstGeom prst="rect">
                          <a:avLst/>
                        </a:prstGeom>
                      </wps:spPr>
                      <wps:style>
                        <a:lnRef idx="2">
                          <a:schemeClr val="dk1"/>
                        </a:lnRef>
                        <a:fillRef idx="1">
                          <a:schemeClr val="lt1"/>
                        </a:fillRef>
                        <a:effectRef idx="0">
                          <a:schemeClr val="dk1"/>
                        </a:effectRef>
                        <a:fontRef idx="minor">
                          <a:schemeClr val="dk1"/>
                        </a:fontRef>
                      </wps:style>
                      <wps:txbx>
                        <w:txbxContent>
                          <w:p w14:paraId="5C4FFE14" w14:textId="70F74184" w:rsidR="00DD76CE" w:rsidRPr="00DD76CE" w:rsidRDefault="00DD76CE" w:rsidP="00DD76CE">
                            <w:pPr>
                              <w:jc w:val="center"/>
                              <w:rPr>
                                <w:b/>
                                <w:sz w:val="28"/>
                                <w:szCs w:val="28"/>
                              </w:rPr>
                            </w:pPr>
                            <w:r w:rsidRPr="00DD76CE">
                              <w:rPr>
                                <w:b/>
                                <w:sz w:val="28"/>
                                <w:szCs w:val="28"/>
                              </w:rPr>
                              <w:t>DỰ THẢO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873CF37" id="Rectangle 1" o:spid="_x0000_s1026" style="position:absolute;left:0;text-align:left;margin-left:-4.8pt;margin-top:2.05pt;width:104.25pt;height:27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" fillcolor="white [3201]" strokecolor="black [3200]" strokeweight="1pt">
                <v:textbox>
                  <w:txbxContent>
                    <w:p w14:paraId="5C4FFE14" w14:textId="70F74184" w:rsidR="00DD76CE" w:rsidRPr="00DD76CE" w:rsidRDefault="00DD76CE" w:rsidP="00DD76CE">
                      <w:pPr>
                        <w:jc w:val="center"/>
                        <w:rPr>
                          <w:b/>
                          <w:sz w:val="28"/>
                          <w:szCs w:val="28"/>
                        </w:rPr>
                      </w:pPr>
                      <w:r w:rsidRPr="00DD76CE">
                        <w:rPr>
                          <w:b/>
                          <w:sz w:val="28"/>
                          <w:szCs w:val="28"/>
                        </w:rPr>
                        <w:t>DỰ THẢO</w:t>
                      </w:r>
                    </w:p>
                  </w:txbxContent>
                </v:textbox>
              </v:rect>
            </w:pict>
          </mc:Fallback>
        </mc:AlternateContent>
      </w:r>
    </w:p>
    <w:p w14:paraId="2A3D0B1D" w14:textId="77777777" w:rsidR="00695A62" w:rsidRPr="008F0C19" w:rsidRDefault="00695A62" w:rsidP="00DD76CE">
      <w:pPr>
        <w:pBdr>
          <w:right w:val="none" w:sz="4" w:space="1" w:color="000000"/>
        </w:pBdr>
        <w:tabs>
          <w:tab w:val="left" w:pos="709"/>
        </w:tabs>
        <w:spacing w:after="0" w:line="240" w:lineRule="auto"/>
        <w:jc w:val="both"/>
        <w:rPr>
          <w:b/>
          <w:sz w:val="28"/>
          <w:szCs w:val="28"/>
          <w:lang w:val="vi-VN"/>
        </w:rPr>
      </w:pPr>
    </w:p>
    <w:p w14:paraId="67F2D472" w14:textId="179E2D50" w:rsidR="004F5D05" w:rsidRPr="008F0C19" w:rsidRDefault="003F626C" w:rsidP="00695A62">
      <w:pPr>
        <w:pBdr>
          <w:right w:val="none" w:sz="4" w:space="1" w:color="000000"/>
        </w:pBdr>
        <w:tabs>
          <w:tab w:val="left" w:pos="709"/>
        </w:tabs>
        <w:spacing w:after="0" w:line="240" w:lineRule="auto"/>
        <w:jc w:val="center"/>
        <w:rPr>
          <w:b/>
          <w:sz w:val="28"/>
          <w:szCs w:val="28"/>
          <w:lang w:val="vi-VN"/>
        </w:rPr>
      </w:pPr>
      <w:r w:rsidRPr="008F0C19">
        <w:rPr>
          <w:b/>
          <w:sz w:val="28"/>
          <w:szCs w:val="28"/>
          <w:lang w:val="vi-VN"/>
        </w:rPr>
        <w:t>TỜ TRÌNH</w:t>
      </w:r>
    </w:p>
    <w:p w14:paraId="54EE299A" w14:textId="538E0F06" w:rsidR="007645BE" w:rsidRPr="007645BE" w:rsidRDefault="004D4AF6" w:rsidP="007645BE">
      <w:pPr>
        <w:pStyle w:val="NormalWeb"/>
        <w:spacing w:before="0" w:beforeAutospacing="0" w:after="0" w:afterAutospacing="0"/>
        <w:jc w:val="center"/>
        <w:rPr>
          <w:rFonts w:ascii="Times New Roman Bold" w:hAnsi="Times New Roman Bold"/>
          <w:b/>
          <w:iCs/>
          <w:sz w:val="28"/>
          <w:szCs w:val="28"/>
        </w:rPr>
      </w:pPr>
      <w:r w:rsidRPr="008F0C19">
        <w:rPr>
          <w:b/>
          <w:noProof/>
          <w:sz w:val="28"/>
          <w:szCs w:val="28"/>
          <w:lang w:val="en-US"/>
        </w:rPr>
        <w:t xml:space="preserve">Đề nghị </w:t>
      </w:r>
      <w:r w:rsidR="002E52F3" w:rsidRPr="008F0C19">
        <w:rPr>
          <w:b/>
          <w:noProof/>
          <w:sz w:val="28"/>
          <w:szCs w:val="28"/>
          <w:lang w:val="en-US"/>
        </w:rPr>
        <w:t>b</w:t>
      </w:r>
      <w:r w:rsidR="00672C15" w:rsidRPr="008F0C19">
        <w:rPr>
          <w:b/>
          <w:noProof/>
          <w:sz w:val="28"/>
          <w:szCs w:val="28"/>
          <w:lang w:val="vi-VN"/>
        </w:rPr>
        <w:t xml:space="preserve">an hành </w:t>
      </w:r>
      <w:r w:rsidR="00D005A5" w:rsidRPr="008F0C19">
        <w:rPr>
          <w:b/>
          <w:noProof/>
          <w:sz w:val="28"/>
          <w:szCs w:val="28"/>
          <w:lang w:val="vi-VN"/>
        </w:rPr>
        <w:t xml:space="preserve">Quyết định </w:t>
      </w:r>
      <w:r w:rsidR="007170CE" w:rsidRPr="008F0C19">
        <w:rPr>
          <w:b/>
          <w:noProof/>
          <w:sz w:val="28"/>
          <w:szCs w:val="28"/>
          <w:lang w:val="en-US"/>
        </w:rPr>
        <w:t xml:space="preserve">ban hành </w:t>
      </w:r>
      <w:r w:rsidR="007645BE" w:rsidRPr="00202D48">
        <w:rPr>
          <w:rFonts w:ascii="Times New Roman Bold" w:hAnsi="Times New Roman Bold"/>
          <w:b/>
          <w:bCs/>
          <w:sz w:val="28"/>
          <w:szCs w:val="28"/>
        </w:rPr>
        <w:t xml:space="preserve">Ban hành </w:t>
      </w:r>
      <w:r w:rsidR="007645BE" w:rsidRPr="00202D48">
        <w:rPr>
          <w:rFonts w:ascii="Times New Roman Bold" w:hAnsi="Times New Roman Bold"/>
          <w:b/>
          <w:iCs/>
          <w:sz w:val="28"/>
          <w:szCs w:val="28"/>
        </w:rPr>
        <w:t>Quy chế quản lý, vận hành, khai thác và sử dụng Hệ thống thư điện tử</w:t>
      </w:r>
      <w:r w:rsidR="007645BE">
        <w:rPr>
          <w:rFonts w:ascii="Times New Roman Bold" w:hAnsi="Times New Roman Bold"/>
          <w:b/>
          <w:iCs/>
          <w:sz w:val="28"/>
          <w:szCs w:val="28"/>
        </w:rPr>
        <w:t xml:space="preserve"> </w:t>
      </w:r>
      <w:r w:rsidR="007645BE" w:rsidRPr="00202D48">
        <w:rPr>
          <w:rFonts w:ascii="Times New Roman Bold" w:hAnsi="Times New Roman Bold"/>
          <w:b/>
          <w:iCs/>
          <w:sz w:val="28"/>
          <w:szCs w:val="28"/>
        </w:rPr>
        <w:t xml:space="preserve">tỉnh Sơn La </w:t>
      </w:r>
    </w:p>
    <w:p w14:paraId="0D98E978" w14:textId="77777777" w:rsidR="005F6655" w:rsidRDefault="00D005A5" w:rsidP="005F6655">
      <w:pPr>
        <w:pStyle w:val="NormalWeb"/>
        <w:tabs>
          <w:tab w:val="left" w:pos="709"/>
        </w:tabs>
        <w:spacing w:before="0" w:beforeAutospacing="0" w:after="0" w:afterAutospacing="0"/>
        <w:jc w:val="center"/>
        <w:rPr>
          <w:sz w:val="28"/>
          <w:szCs w:val="28"/>
          <w:lang w:val="sv-SE"/>
        </w:rPr>
      </w:pPr>
      <w:r w:rsidRPr="008F0C19">
        <w:rPr>
          <w:b/>
          <w:noProof/>
          <w:sz w:val="28"/>
          <w:szCs w:val="28"/>
          <w:lang w:val="en-US" w:eastAsia="en-US"/>
        </w:rPr>
        <mc:AlternateContent>
          <mc:Choice Requires="wps">
            <w:drawing>
              <wp:anchor distT="4294967295" distB="773094109" distL="114300" distR="114300" simplePos="0" relativeHeight="251658240" behindDoc="0" locked="0" layoutInCell="1" allowOverlap="1" wp14:anchorId="425BB7E9" wp14:editId="051E7485">
                <wp:simplePos x="0" y="0"/>
                <wp:positionH relativeFrom="column">
                  <wp:posOffset>2138843</wp:posOffset>
                </wp:positionH>
                <wp:positionV relativeFrom="paragraph">
                  <wp:posOffset>26670</wp:posOffset>
                </wp:positionV>
                <wp:extent cx="1312627" cy="0"/>
                <wp:effectExtent l="0" t="0" r="20955"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312627"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EBCB7DC" id="Straight Connector 5" o:spid="_x0000_s1026" style="position:absolute;z-index:251658240;visibility:visible;mso-wrap-style:square;mso-width-percent:0;mso-height-percent:0;mso-wrap-distance-left:9pt;mso-wrap-distance-top:-3e-5mm;mso-wrap-distance-right:9pt;mso-wrap-distance-bottom:21474.83636mm;mso-position-horizontal:absolute;mso-position-horizontal-relative:text;mso-position-vertical:absolute;mso-position-vertical-relative:text;mso-width-percent:0;mso-height-percent:0;mso-width-relative:page;mso-height-relative:page" from="168.4pt,2.1pt" to="271.7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">
                <o:lock v:ext="edit" shapetype="f"/>
              </v:line>
            </w:pict>
          </mc:Fallback>
        </mc:AlternateContent>
      </w:r>
    </w:p>
    <w:p w14:paraId="0A96352B" w14:textId="6B802F76" w:rsidR="00EB3F6C" w:rsidRDefault="003F626C" w:rsidP="005F6655">
      <w:pPr>
        <w:pStyle w:val="NormalWeb"/>
        <w:tabs>
          <w:tab w:val="left" w:pos="709"/>
        </w:tabs>
        <w:spacing w:before="0" w:beforeAutospacing="0" w:after="0" w:afterAutospacing="0"/>
        <w:jc w:val="center"/>
        <w:rPr>
          <w:sz w:val="28"/>
          <w:szCs w:val="28"/>
          <w:lang w:val="sv-SE"/>
        </w:rPr>
      </w:pPr>
      <w:r w:rsidRPr="008F0C19">
        <w:rPr>
          <w:sz w:val="28"/>
          <w:szCs w:val="28"/>
          <w:lang w:val="sv-SE"/>
        </w:rPr>
        <w:t xml:space="preserve">Kính gửi: </w:t>
      </w:r>
      <w:r w:rsidRPr="008F0C19">
        <w:rPr>
          <w:sz w:val="28"/>
          <w:szCs w:val="28"/>
          <w:lang w:val="vi-VN"/>
        </w:rPr>
        <w:t xml:space="preserve">Ủy ban nhân dân tỉnh </w:t>
      </w:r>
      <w:r w:rsidR="007B0DA3" w:rsidRPr="008F0C19">
        <w:rPr>
          <w:sz w:val="28"/>
          <w:szCs w:val="28"/>
          <w:lang w:val="sv-SE"/>
        </w:rPr>
        <w:t>Sơn La</w:t>
      </w:r>
    </w:p>
    <w:p w14:paraId="2FA9BAF4" w14:textId="77777777" w:rsidR="005F6655" w:rsidRPr="008F0C19" w:rsidRDefault="005F6655" w:rsidP="005F6655">
      <w:pPr>
        <w:pStyle w:val="NormalWeb"/>
        <w:tabs>
          <w:tab w:val="left" w:pos="709"/>
        </w:tabs>
        <w:spacing w:before="0" w:beforeAutospacing="0" w:after="0" w:afterAutospacing="0"/>
        <w:jc w:val="center"/>
        <w:rPr>
          <w:sz w:val="28"/>
          <w:szCs w:val="28"/>
          <w:lang w:val="sv-SE"/>
        </w:rPr>
      </w:pPr>
    </w:p>
    <w:p w14:paraId="3AD70DED" w14:textId="77777777" w:rsidR="00C6368D" w:rsidRPr="00C6368D" w:rsidRDefault="00C6368D" w:rsidP="005F6655">
      <w:pPr>
        <w:pBdr>
          <w:right w:val="none" w:sz="4" w:space="1" w:color="000000"/>
        </w:pBdr>
        <w:tabs>
          <w:tab w:val="left" w:pos="709"/>
        </w:tabs>
        <w:spacing w:before="120" w:after="0" w:line="240" w:lineRule="auto"/>
        <w:ind w:firstLine="709"/>
        <w:jc w:val="both"/>
        <w:rPr>
          <w:rFonts w:cs="Times New Roman"/>
          <w:sz w:val="28"/>
          <w:szCs w:val="28"/>
        </w:rPr>
      </w:pPr>
      <w:r w:rsidRPr="00C6368D">
        <w:rPr>
          <w:rFonts w:cs="Times New Roman"/>
          <w:sz w:val="28"/>
          <w:szCs w:val="28"/>
        </w:rPr>
        <w:t xml:space="preserve">Căn cứ Luật Tổ chức chính quyền địa phương ngày 16/6/2025; </w:t>
      </w:r>
    </w:p>
    <w:p w14:paraId="3C8C9F72" w14:textId="6F8DDB85" w:rsidR="00344F1F" w:rsidRPr="00C6368D" w:rsidRDefault="00C6368D" w:rsidP="005F6655">
      <w:pPr>
        <w:pBdr>
          <w:right w:val="none" w:sz="4" w:space="1" w:color="000000"/>
        </w:pBdr>
        <w:tabs>
          <w:tab w:val="left" w:pos="709"/>
        </w:tabs>
        <w:spacing w:before="120" w:after="0" w:line="240" w:lineRule="auto"/>
        <w:ind w:firstLine="709"/>
        <w:jc w:val="both"/>
        <w:rPr>
          <w:rFonts w:cs="Times New Roman"/>
          <w:sz w:val="28"/>
          <w:szCs w:val="28"/>
        </w:rPr>
      </w:pPr>
      <w:r w:rsidRPr="00C6368D">
        <w:rPr>
          <w:rFonts w:cs="Times New Roman"/>
          <w:sz w:val="28"/>
          <w:szCs w:val="28"/>
        </w:rPr>
        <w:t>Căn cứ Luật Ban hành văn bản quy phạm pháp luật ngày 19/2/2025; Luật sửa đổi, bổ sung một số điều của luật ban hành văn bản quy phạm pháp luật ngày 25/6/2025;</w:t>
      </w:r>
    </w:p>
    <w:p w14:paraId="51895F90" w14:textId="77777777" w:rsidR="00C6368D" w:rsidRPr="00C6368D" w:rsidRDefault="00C6368D" w:rsidP="005F6655">
      <w:pPr>
        <w:pStyle w:val="ListParagraph"/>
        <w:spacing w:before="120"/>
        <w:ind w:left="0" w:firstLine="630"/>
        <w:contextualSpacing w:val="0"/>
        <w:jc w:val="both"/>
        <w:rPr>
          <w:bCs/>
          <w:sz w:val="28"/>
          <w:szCs w:val="28"/>
          <w:lang w:val="da-DK"/>
        </w:rPr>
      </w:pPr>
      <w:r w:rsidRPr="00C6368D">
        <w:rPr>
          <w:sz w:val="28"/>
          <w:szCs w:val="28"/>
        </w:rPr>
        <w:t>Căn cứ Nghị quyết số 1681/NQ-UBTVQH15 ngày 16/6/2025 của Ủy ban Thường vụ Quốc hội về việc sắp xếp các đơn vị hành chính cấp xã của tỉnh Sơn La năm 2025; Đề án số 1472/ĐA-UBND ngày 21/6/2025 của UBND tỉnh Sơn La tổ chức bộ máy chính quyền địa phương cấp xã khi kết thúc chính quyền cấp huyện và tổ chức chính quyền địa phương 2 cấp;</w:t>
      </w:r>
    </w:p>
    <w:p w14:paraId="05EAAECB" w14:textId="77777777" w:rsidR="00C6368D" w:rsidRPr="00C6368D" w:rsidRDefault="00C6368D" w:rsidP="005F6655">
      <w:pPr>
        <w:shd w:val="clear" w:color="auto" w:fill="FFFFFF"/>
        <w:spacing w:before="120" w:after="0" w:line="240" w:lineRule="auto"/>
        <w:ind w:firstLine="630"/>
        <w:jc w:val="both"/>
        <w:rPr>
          <w:rStyle w:val="fontstyle01"/>
          <w:rFonts w:ascii="Times New Roman" w:hAnsi="Times New Roman" w:cs="Times New Roman"/>
        </w:rPr>
      </w:pPr>
      <w:r w:rsidRPr="00C6368D">
        <w:rPr>
          <w:rStyle w:val="fontstyle01"/>
          <w:rFonts w:ascii="Times New Roman" w:hAnsi="Times New Roman" w:cs="Times New Roman"/>
        </w:rPr>
        <w:t>Căn cứ Nghị định số 78/2025/NĐ-CP ngày 01/4/2025 của Chính phủ quy định chi tiết một số điều và biện pháp để tổ chức, hướng dẫn thi hành </w:t>
      </w:r>
      <w:hyperlink r:id="rId8" w:tgtFrame="_blank" w:history="1">
        <w:r w:rsidRPr="00C6368D">
          <w:rPr>
            <w:rStyle w:val="Hyperlink"/>
            <w:rFonts w:cs="Times New Roman"/>
            <w:color w:val="000000"/>
            <w:sz w:val="28"/>
            <w:szCs w:val="28"/>
            <w:u w:val="none"/>
          </w:rPr>
          <w:t>Luật Ban hành văn bản quy phạm pháp luật</w:t>
        </w:r>
      </w:hyperlink>
      <w:r w:rsidRPr="00C6368D">
        <w:rPr>
          <w:rStyle w:val="fontstyle01"/>
          <w:rFonts w:ascii="Times New Roman" w:hAnsi="Times New Roman" w:cs="Times New Roman"/>
        </w:rPr>
        <w:t xml:space="preserve">; </w:t>
      </w:r>
    </w:p>
    <w:p w14:paraId="174044F7" w14:textId="4AA50C26" w:rsidR="00C6368D" w:rsidRDefault="00C6368D" w:rsidP="005F6655">
      <w:pPr>
        <w:shd w:val="clear" w:color="auto" w:fill="FFFFFF"/>
        <w:spacing w:before="120" w:after="0" w:line="240" w:lineRule="auto"/>
        <w:ind w:firstLine="720"/>
        <w:jc w:val="both"/>
        <w:rPr>
          <w:rStyle w:val="fontstyle01"/>
          <w:rFonts w:ascii="Times New Roman" w:hAnsi="Times New Roman" w:cs="Times New Roman"/>
        </w:rPr>
      </w:pPr>
      <w:r w:rsidRPr="00C6368D">
        <w:rPr>
          <w:rStyle w:val="fontstyle01"/>
          <w:rFonts w:ascii="Times New Roman" w:hAnsi="Times New Roman" w:cs="Times New Roman"/>
        </w:rPr>
        <w:t>Căn cứ Nghị định số 187/2025/NĐ-CP ngày 01/7/2025 của Chính phủ sửa đổi, bổ sung một số điều của Nghị định số 78/2025/NĐ-CP ngày 01/4/2025 của Chính phủ quy định chi tiết một số điều và biện pháp để tổ chức, hướng dẫn thi hành </w:t>
      </w:r>
      <w:hyperlink r:id="rId9" w:tgtFrame="_blank" w:history="1">
        <w:r w:rsidRPr="00C6368D">
          <w:rPr>
            <w:rStyle w:val="fontstyle01"/>
            <w:rFonts w:ascii="Times New Roman" w:hAnsi="Times New Roman" w:cs="Times New Roman"/>
          </w:rPr>
          <w:t>Luật Ban hành văn bản quy phạm pháp luật</w:t>
        </w:r>
      </w:hyperlink>
      <w:r w:rsidRPr="00C6368D">
        <w:rPr>
          <w:rStyle w:val="fontstyle01"/>
          <w:rFonts w:ascii="Times New Roman" w:hAnsi="Times New Roman" w:cs="Times New Roman"/>
        </w:rPr>
        <w:t>;</w:t>
      </w:r>
    </w:p>
    <w:p w14:paraId="38CFEC24" w14:textId="0ED345E6" w:rsidR="004B7328" w:rsidRPr="00C6368D" w:rsidRDefault="004B7328" w:rsidP="005F6655">
      <w:pPr>
        <w:shd w:val="clear" w:color="auto" w:fill="FFFFFF"/>
        <w:spacing w:before="120" w:after="0" w:line="240" w:lineRule="auto"/>
        <w:ind w:firstLine="720"/>
        <w:jc w:val="both"/>
        <w:rPr>
          <w:rStyle w:val="fontstyle01"/>
          <w:rFonts w:ascii="Times New Roman" w:hAnsi="Times New Roman" w:cs="Times New Roman"/>
        </w:rPr>
      </w:pPr>
      <w:r>
        <w:rPr>
          <w:rStyle w:val="fontstyle01"/>
          <w:rFonts w:ascii="Times New Roman" w:hAnsi="Times New Roman" w:cs="Times New Roman"/>
        </w:rPr>
        <w:t xml:space="preserve">Căn cứ Quyết định số 68/2025/QĐ-UBND ngày 22/7/2025 của UBND tỉnh Sơn La Quy định chức năng, nhiệm vụ, quyền hạn, cơ cấu tổ chức của Sở Khoa học và Công nghệ tỉnh Sơn La; </w:t>
      </w:r>
    </w:p>
    <w:p w14:paraId="5252929B" w14:textId="49303EBF" w:rsidR="00993F56" w:rsidRPr="00993F56" w:rsidRDefault="000B3B04" w:rsidP="005F6655">
      <w:pPr>
        <w:pStyle w:val="NormalWeb"/>
        <w:tabs>
          <w:tab w:val="left" w:pos="709"/>
        </w:tabs>
        <w:spacing w:before="120" w:beforeAutospacing="0" w:after="0" w:afterAutospacing="0"/>
        <w:ind w:firstLine="720"/>
        <w:jc w:val="both"/>
        <w:rPr>
          <w:sz w:val="28"/>
          <w:szCs w:val="28"/>
        </w:rPr>
      </w:pPr>
      <w:r w:rsidRPr="00993F56">
        <w:rPr>
          <w:sz w:val="28"/>
          <w:szCs w:val="28"/>
        </w:rPr>
        <w:t xml:space="preserve">Thực hiện quy định của Luật Ban hành văn bản quy phạm pháp luật, Sở Khoa học và Công nghệ kính trình Ủy ban nhân dân tỉnh Sơn La dự thảo Quyết định ban hành Quy chế quản lý, </w:t>
      </w:r>
      <w:r w:rsidR="00993F56" w:rsidRPr="00993F56">
        <w:rPr>
          <w:sz w:val="28"/>
          <w:szCs w:val="28"/>
        </w:rPr>
        <w:t>quản lý, vận hành, khai thác và sử dụng Hệ thống t</w:t>
      </w:r>
      <w:r w:rsidR="00237D0A">
        <w:rPr>
          <w:sz w:val="28"/>
          <w:szCs w:val="28"/>
        </w:rPr>
        <w:t>h</w:t>
      </w:r>
      <w:bookmarkStart w:id="0" w:name="_GoBack"/>
      <w:bookmarkEnd w:id="0"/>
      <w:r w:rsidR="00993F56" w:rsidRPr="00993F56">
        <w:rPr>
          <w:sz w:val="28"/>
          <w:szCs w:val="28"/>
        </w:rPr>
        <w:t>ư điện tử tỉnh Sơn La như sau:</w:t>
      </w:r>
    </w:p>
    <w:p w14:paraId="35834C2F" w14:textId="77777777" w:rsidR="000B3B04" w:rsidRPr="00993F56" w:rsidRDefault="000B3B04" w:rsidP="005F6655">
      <w:pPr>
        <w:pStyle w:val="NormalWeb"/>
        <w:tabs>
          <w:tab w:val="left" w:pos="709"/>
        </w:tabs>
        <w:spacing w:before="120" w:beforeAutospacing="0" w:after="0" w:afterAutospacing="0"/>
        <w:ind w:firstLine="720"/>
        <w:jc w:val="both"/>
        <w:rPr>
          <w:b/>
          <w:sz w:val="28"/>
          <w:szCs w:val="28"/>
        </w:rPr>
      </w:pPr>
      <w:r w:rsidRPr="00993F56">
        <w:rPr>
          <w:b/>
          <w:sz w:val="28"/>
          <w:szCs w:val="28"/>
        </w:rPr>
        <w:t>I. SỰ CẦN THIẾT BAN HÀNH VĂN BẢN</w:t>
      </w:r>
    </w:p>
    <w:p w14:paraId="01F6155E" w14:textId="0D151E3D" w:rsidR="00C97193" w:rsidRPr="00993F56" w:rsidRDefault="000B3B04" w:rsidP="005F6655">
      <w:pPr>
        <w:pStyle w:val="NormalWeb"/>
        <w:tabs>
          <w:tab w:val="left" w:pos="709"/>
        </w:tabs>
        <w:spacing w:before="120" w:beforeAutospacing="0" w:after="0" w:afterAutospacing="0"/>
        <w:ind w:firstLine="720"/>
        <w:jc w:val="both"/>
        <w:rPr>
          <w:b/>
          <w:sz w:val="28"/>
          <w:szCs w:val="28"/>
        </w:rPr>
      </w:pPr>
      <w:r w:rsidRPr="00993F56">
        <w:rPr>
          <w:b/>
          <w:sz w:val="28"/>
          <w:szCs w:val="28"/>
        </w:rPr>
        <w:t>1. Cơ sở pháp lý</w:t>
      </w:r>
    </w:p>
    <w:p w14:paraId="0B381D4F" w14:textId="77777777" w:rsidR="00993F56" w:rsidRPr="00C6368D" w:rsidRDefault="00993F56" w:rsidP="005F6655">
      <w:pPr>
        <w:pBdr>
          <w:right w:val="none" w:sz="4" w:space="1" w:color="000000"/>
        </w:pBdr>
        <w:tabs>
          <w:tab w:val="left" w:pos="709"/>
        </w:tabs>
        <w:spacing w:before="120" w:after="0" w:line="240" w:lineRule="auto"/>
        <w:ind w:firstLine="709"/>
        <w:jc w:val="both"/>
        <w:rPr>
          <w:rFonts w:cs="Times New Roman"/>
          <w:sz w:val="28"/>
          <w:szCs w:val="28"/>
        </w:rPr>
      </w:pPr>
      <w:r w:rsidRPr="00C6368D">
        <w:rPr>
          <w:rFonts w:cs="Times New Roman"/>
          <w:sz w:val="28"/>
          <w:szCs w:val="28"/>
        </w:rPr>
        <w:t xml:space="preserve">Căn cứ Luật Tổ chức chính quyền địa phương ngày 16/6/2025; </w:t>
      </w:r>
    </w:p>
    <w:p w14:paraId="02C91307" w14:textId="77777777" w:rsidR="00993F56" w:rsidRPr="00C6368D" w:rsidRDefault="00993F56" w:rsidP="005F6655">
      <w:pPr>
        <w:pBdr>
          <w:right w:val="none" w:sz="4" w:space="1" w:color="000000"/>
        </w:pBdr>
        <w:tabs>
          <w:tab w:val="left" w:pos="709"/>
        </w:tabs>
        <w:spacing w:before="120" w:after="0" w:line="240" w:lineRule="auto"/>
        <w:ind w:firstLine="709"/>
        <w:jc w:val="both"/>
        <w:rPr>
          <w:rFonts w:cs="Times New Roman"/>
          <w:sz w:val="28"/>
          <w:szCs w:val="28"/>
        </w:rPr>
      </w:pPr>
      <w:r w:rsidRPr="00C6368D">
        <w:rPr>
          <w:rFonts w:cs="Times New Roman"/>
          <w:sz w:val="28"/>
          <w:szCs w:val="28"/>
        </w:rPr>
        <w:lastRenderedPageBreak/>
        <w:t>Căn cứ Luật Ban hành văn bản quy phạm pháp luật ngày 19/2/2025; Luật sửa đổi, bổ sung một số điều của luật ban hành văn bản quy phạm pháp luật ngày 25/6/2025;</w:t>
      </w:r>
    </w:p>
    <w:p w14:paraId="1C8E6ACA" w14:textId="77777777" w:rsidR="00993F56" w:rsidRPr="00993F56" w:rsidRDefault="00993F56" w:rsidP="005F6655">
      <w:pPr>
        <w:shd w:val="clear" w:color="auto" w:fill="FFFFFF"/>
        <w:spacing w:before="120" w:after="0" w:line="240" w:lineRule="auto"/>
        <w:ind w:firstLine="709"/>
        <w:jc w:val="both"/>
        <w:rPr>
          <w:iCs/>
          <w:sz w:val="28"/>
          <w:szCs w:val="28"/>
        </w:rPr>
      </w:pPr>
      <w:r w:rsidRPr="00993F56">
        <w:rPr>
          <w:iCs/>
          <w:sz w:val="28"/>
          <w:szCs w:val="28"/>
          <w:shd w:val="clear" w:color="auto" w:fill="FFFFFF"/>
        </w:rPr>
        <w:t>Căn cứ Luật Công nghệ thông tin năm 2006;</w:t>
      </w:r>
    </w:p>
    <w:p w14:paraId="43D30451" w14:textId="77777777" w:rsidR="00C77293" w:rsidRDefault="00993F56" w:rsidP="005F6655">
      <w:pPr>
        <w:shd w:val="clear" w:color="auto" w:fill="FFFFFF"/>
        <w:spacing w:before="120" w:after="0" w:line="240" w:lineRule="auto"/>
        <w:ind w:firstLine="709"/>
        <w:jc w:val="both"/>
        <w:rPr>
          <w:rFonts w:eastAsia="Times New Roman" w:cs="Times New Roman"/>
          <w:iCs/>
          <w:sz w:val="28"/>
          <w:szCs w:val="28"/>
        </w:rPr>
      </w:pPr>
      <w:r w:rsidRPr="00993F56">
        <w:rPr>
          <w:iCs/>
          <w:sz w:val="28"/>
          <w:szCs w:val="28"/>
          <w:shd w:val="clear" w:color="auto" w:fill="FFFFFF"/>
        </w:rPr>
        <w:t xml:space="preserve">Căn cứ </w:t>
      </w:r>
      <w:r w:rsidRPr="00993F56">
        <w:rPr>
          <w:rFonts w:eastAsia="Times New Roman"/>
          <w:iCs/>
          <w:sz w:val="28"/>
          <w:szCs w:val="28"/>
        </w:rPr>
        <w:t>Luật Giao dịch điện tử năm 2023;</w:t>
      </w:r>
    </w:p>
    <w:p w14:paraId="0128B609" w14:textId="3520BBD7" w:rsidR="00993F56" w:rsidRPr="00993F56" w:rsidRDefault="00993F56" w:rsidP="005F6655">
      <w:pPr>
        <w:shd w:val="clear" w:color="auto" w:fill="FFFFFF"/>
        <w:spacing w:before="120" w:after="0" w:line="240" w:lineRule="auto"/>
        <w:ind w:firstLine="709"/>
        <w:jc w:val="both"/>
        <w:rPr>
          <w:rFonts w:eastAsia="Times New Roman" w:cs="Times New Roman"/>
          <w:iCs/>
          <w:sz w:val="28"/>
          <w:szCs w:val="28"/>
        </w:rPr>
      </w:pPr>
      <w:r w:rsidRPr="00993F56">
        <w:rPr>
          <w:iCs/>
          <w:sz w:val="28"/>
          <w:szCs w:val="28"/>
        </w:rPr>
        <w:t>Căn cứ Nghị định số 64/2007/NĐ-CP ngày 10/4/2007 của Chính phủ về Ứng dụng công nghệ thông tin trong hoạt động của cơ quan nhà nước;</w:t>
      </w:r>
    </w:p>
    <w:p w14:paraId="11DC38E9" w14:textId="77777777" w:rsidR="00993F56" w:rsidRPr="00993F56" w:rsidRDefault="00993F56" w:rsidP="005F6655">
      <w:pPr>
        <w:spacing w:before="120" w:after="0"/>
        <w:ind w:firstLine="630"/>
        <w:rPr>
          <w:sz w:val="28"/>
          <w:szCs w:val="28"/>
        </w:rPr>
      </w:pPr>
      <w:r w:rsidRPr="00993F56">
        <w:rPr>
          <w:iCs/>
          <w:sz w:val="28"/>
          <w:szCs w:val="28"/>
        </w:rPr>
        <w:t>Căn cứ Chỉ thị số 34/2008/CT-TTg ngày 03/12/2008 của Thủ tướng Chính phủ về việc tăng cường sử dụng hệ thống thư điện tử trong hoạt động của cơ quan nhà nước;</w:t>
      </w:r>
    </w:p>
    <w:p w14:paraId="487FFA9E" w14:textId="77777777" w:rsidR="00993F56" w:rsidRPr="00993F56" w:rsidRDefault="00993F56" w:rsidP="005F6655">
      <w:pPr>
        <w:shd w:val="clear" w:color="auto" w:fill="FFFFFF"/>
        <w:spacing w:before="120" w:after="0"/>
        <w:ind w:firstLine="630"/>
        <w:jc w:val="both"/>
        <w:rPr>
          <w:rFonts w:eastAsia="Times New Roman"/>
          <w:sz w:val="28"/>
          <w:szCs w:val="28"/>
          <w:lang w:val="da-DK"/>
        </w:rPr>
      </w:pPr>
      <w:r w:rsidRPr="00993F56">
        <w:rPr>
          <w:rFonts w:eastAsia="Times New Roman"/>
          <w:sz w:val="28"/>
          <w:szCs w:val="28"/>
          <w:lang w:val="da-DK"/>
        </w:rPr>
        <w:t xml:space="preserve">Căn cứ </w:t>
      </w:r>
      <w:r w:rsidRPr="00993F56">
        <w:rPr>
          <w:sz w:val="28"/>
          <w:szCs w:val="28"/>
        </w:rPr>
        <w:t>Thông tư 39/2017/TT-BTTTT ngày 15/12/2017 của Bộ Thông tin và Truyền thông ban hành danh mục tiêu chuẩn kỹ thuật về ứng dụng Công nghệ thông tin trong cơ quan nhà nước.</w:t>
      </w:r>
    </w:p>
    <w:p w14:paraId="4A260623" w14:textId="5319E449" w:rsidR="00D005A5" w:rsidRPr="00C327DD" w:rsidRDefault="006B334C" w:rsidP="005F6655">
      <w:pPr>
        <w:pStyle w:val="NormalWeb"/>
        <w:tabs>
          <w:tab w:val="left" w:pos="709"/>
        </w:tabs>
        <w:spacing w:before="120" w:beforeAutospacing="0" w:after="0" w:afterAutospacing="0"/>
        <w:jc w:val="both"/>
        <w:rPr>
          <w:color w:val="FF0000"/>
          <w:spacing w:val="2"/>
          <w:sz w:val="28"/>
          <w:szCs w:val="28"/>
          <w:lang w:val="sv-SE"/>
        </w:rPr>
      </w:pPr>
      <w:r w:rsidRPr="00C327DD">
        <w:rPr>
          <w:color w:val="FF0000"/>
          <w:spacing w:val="2"/>
          <w:sz w:val="28"/>
          <w:szCs w:val="28"/>
          <w:lang w:val="sv-SE"/>
        </w:rPr>
        <w:tab/>
      </w:r>
      <w:r w:rsidR="000E2D72" w:rsidRPr="004B7328">
        <w:rPr>
          <w:spacing w:val="2"/>
          <w:sz w:val="28"/>
          <w:szCs w:val="28"/>
          <w:lang w:val="sv-SE"/>
        </w:rPr>
        <w:t>C</w:t>
      </w:r>
      <w:r w:rsidR="00FF5B97" w:rsidRPr="004B7328">
        <w:rPr>
          <w:spacing w:val="2"/>
          <w:sz w:val="28"/>
          <w:szCs w:val="28"/>
          <w:lang w:val="sv-SE"/>
        </w:rPr>
        <w:t xml:space="preserve">hỉ đạo của Chủ tịch </w:t>
      </w:r>
      <w:r w:rsidR="006D119A" w:rsidRPr="004B7328">
        <w:rPr>
          <w:spacing w:val="2"/>
          <w:sz w:val="28"/>
          <w:szCs w:val="28"/>
          <w:lang w:val="sv-SE"/>
        </w:rPr>
        <w:t>Ủy ban nhân dân</w:t>
      </w:r>
      <w:r w:rsidR="00FF5B97" w:rsidRPr="004B7328">
        <w:rPr>
          <w:spacing w:val="2"/>
          <w:sz w:val="28"/>
          <w:szCs w:val="28"/>
          <w:lang w:val="sv-SE"/>
        </w:rPr>
        <w:t xml:space="preserve"> tỉnh tại Công văn số </w:t>
      </w:r>
      <w:r w:rsidR="004B7328" w:rsidRPr="004B7328">
        <w:rPr>
          <w:spacing w:val="2"/>
          <w:sz w:val="28"/>
          <w:szCs w:val="28"/>
          <w:lang w:val="sv-SE"/>
        </w:rPr>
        <w:t>3740</w:t>
      </w:r>
      <w:r w:rsidR="00FF5B97" w:rsidRPr="004B7328">
        <w:rPr>
          <w:spacing w:val="2"/>
          <w:sz w:val="28"/>
          <w:szCs w:val="28"/>
          <w:lang w:val="sv-SE"/>
        </w:rPr>
        <w:t>/UBND-KGVX ngày 1</w:t>
      </w:r>
      <w:r w:rsidR="004B7328" w:rsidRPr="004B7328">
        <w:rPr>
          <w:spacing w:val="2"/>
          <w:sz w:val="28"/>
          <w:szCs w:val="28"/>
          <w:lang w:val="sv-SE"/>
        </w:rPr>
        <w:t>4</w:t>
      </w:r>
      <w:r w:rsidR="00FF5B97" w:rsidRPr="004B7328">
        <w:rPr>
          <w:spacing w:val="2"/>
          <w:sz w:val="28"/>
          <w:szCs w:val="28"/>
          <w:lang w:val="sv-SE"/>
        </w:rPr>
        <w:t>/</w:t>
      </w:r>
      <w:r w:rsidR="004B7328" w:rsidRPr="004B7328">
        <w:rPr>
          <w:spacing w:val="2"/>
          <w:sz w:val="28"/>
          <w:szCs w:val="28"/>
          <w:lang w:val="sv-SE"/>
        </w:rPr>
        <w:t>7</w:t>
      </w:r>
      <w:r w:rsidR="00FF5B97" w:rsidRPr="004B7328">
        <w:rPr>
          <w:spacing w:val="2"/>
          <w:sz w:val="28"/>
          <w:szCs w:val="28"/>
          <w:lang w:val="sv-SE"/>
        </w:rPr>
        <w:t>/202</w:t>
      </w:r>
      <w:r w:rsidR="004B7328" w:rsidRPr="004B7328">
        <w:rPr>
          <w:spacing w:val="2"/>
          <w:sz w:val="28"/>
          <w:szCs w:val="28"/>
          <w:lang w:val="sv-SE"/>
        </w:rPr>
        <w:t>5</w:t>
      </w:r>
      <w:r w:rsidR="00A37779" w:rsidRPr="004B7328">
        <w:rPr>
          <w:spacing w:val="2"/>
          <w:sz w:val="28"/>
          <w:szCs w:val="28"/>
          <w:lang w:val="sv-SE"/>
        </w:rPr>
        <w:t xml:space="preserve"> về việc xây dựng văn bản quy phạm pháp luật</w:t>
      </w:r>
      <w:r w:rsidR="004B7328" w:rsidRPr="004B7328">
        <w:rPr>
          <w:spacing w:val="2"/>
          <w:sz w:val="28"/>
          <w:szCs w:val="28"/>
          <w:lang w:val="sv-SE"/>
        </w:rPr>
        <w:t xml:space="preserve"> của UBND tỉnh</w:t>
      </w:r>
      <w:r w:rsidR="000B3B04" w:rsidRPr="004B7328">
        <w:rPr>
          <w:spacing w:val="2"/>
          <w:sz w:val="28"/>
          <w:szCs w:val="28"/>
          <w:lang w:val="sv-SE"/>
        </w:rPr>
        <w:t>.</w:t>
      </w:r>
    </w:p>
    <w:p w14:paraId="58318037" w14:textId="2EF2A539" w:rsidR="000B3B04" w:rsidRPr="00D87423" w:rsidRDefault="000B3B04" w:rsidP="005F6655">
      <w:pPr>
        <w:tabs>
          <w:tab w:val="left" w:pos="709"/>
          <w:tab w:val="right" w:leader="dot" w:pos="7920"/>
        </w:tabs>
        <w:spacing w:before="120" w:after="0" w:line="240" w:lineRule="auto"/>
        <w:ind w:firstLine="709"/>
        <w:jc w:val="both"/>
        <w:rPr>
          <w:rFonts w:cs="Times New Roman"/>
          <w:b/>
          <w:sz w:val="28"/>
          <w:szCs w:val="28"/>
        </w:rPr>
      </w:pPr>
      <w:r w:rsidRPr="00D87423">
        <w:rPr>
          <w:rFonts w:cs="Times New Roman"/>
          <w:b/>
          <w:sz w:val="28"/>
          <w:szCs w:val="28"/>
        </w:rPr>
        <w:t>2. Cơ sở thực tiễn</w:t>
      </w:r>
    </w:p>
    <w:p w14:paraId="4EDCEAC9" w14:textId="25D909C3" w:rsidR="004B7328" w:rsidRDefault="004B7328" w:rsidP="005F6655">
      <w:pPr>
        <w:pStyle w:val="ListParagraph"/>
        <w:tabs>
          <w:tab w:val="left" w:pos="709"/>
        </w:tabs>
        <w:spacing w:before="120"/>
        <w:ind w:left="0" w:firstLine="709"/>
        <w:contextualSpacing w:val="0"/>
        <w:jc w:val="both"/>
        <w:rPr>
          <w:color w:val="000000"/>
          <w:sz w:val="28"/>
          <w:szCs w:val="28"/>
        </w:rPr>
      </w:pPr>
      <w:r w:rsidRPr="004B7328">
        <w:rPr>
          <w:color w:val="000000"/>
          <w:sz w:val="28"/>
          <w:szCs w:val="28"/>
        </w:rPr>
        <w:t xml:space="preserve">Ngày 05/6/2014, UBND tỉnh Sơn La đã ban hành Quyết định số 07/2014/QĐ-UBND về việc ban hành Quy chế quản lý, sử dụng hệ thống thư điện tử trong hoạt động của các cơ quan nhà nước tỉnh Sơn La. </w:t>
      </w:r>
      <w:r w:rsidRPr="004B7328">
        <w:rPr>
          <w:sz w:val="28"/>
          <w:szCs w:val="28"/>
          <w:lang w:val="sv-SE"/>
        </w:rPr>
        <w:t xml:space="preserve">Sau 5 năm ban hành một số quy định trong quy chế đã không còn phù hợp, đến ngày </w:t>
      </w:r>
      <w:r w:rsidRPr="004B7328">
        <w:rPr>
          <w:sz w:val="28"/>
          <w:szCs w:val="28"/>
        </w:rPr>
        <w:t xml:space="preserve">12/7/2019, UBND tỉnh đã ban hành Quyết định số 23/2019/QĐ-UBND của UBND tỉnh sửa đổi, bổ sung một số điều của Quy chế </w:t>
      </w:r>
      <w:r w:rsidRPr="004B7328">
        <w:rPr>
          <w:color w:val="000000"/>
          <w:sz w:val="28"/>
          <w:szCs w:val="28"/>
        </w:rPr>
        <w:t>quản lý, sử dụng hệ thống thư điện tử trong hoạt động của các cơ quan nhà nước tỉnh Sơn La ban hành kèm theo Quyết định số 07/2014/QĐ-UBND ngày 05/6/2014 của UBND tỉnh Sơn La</w:t>
      </w:r>
      <w:r w:rsidR="00D87423">
        <w:rPr>
          <w:color w:val="000000"/>
          <w:sz w:val="28"/>
          <w:szCs w:val="28"/>
        </w:rPr>
        <w:t>.</w:t>
      </w:r>
    </w:p>
    <w:p w14:paraId="422A02E2" w14:textId="5555C5CA" w:rsidR="008E2436" w:rsidRPr="00AF7195" w:rsidRDefault="008E2436" w:rsidP="005F6655">
      <w:pPr>
        <w:spacing w:before="120" w:after="0"/>
        <w:ind w:firstLine="562"/>
        <w:jc w:val="both"/>
        <w:rPr>
          <w:sz w:val="28"/>
          <w:szCs w:val="28"/>
          <w:lang w:val="it-IT"/>
        </w:rPr>
      </w:pPr>
      <w:r w:rsidRPr="008E2436">
        <w:rPr>
          <w:sz w:val="28"/>
          <w:szCs w:val="28"/>
          <w:lang w:val="it-IT"/>
        </w:rPr>
        <w:t xml:space="preserve">Tuy nhiên, hiện nay nhiều văn bản căn cứ để ban hành đã được thay thế: Luật Giao dịch điện tử số 20/2023/QH15 </w:t>
      </w:r>
      <w:r w:rsidRPr="008E2436">
        <w:rPr>
          <w:i/>
          <w:sz w:val="28"/>
          <w:szCs w:val="28"/>
          <w:lang w:val="it-IT"/>
        </w:rPr>
        <w:t>(thay thế Luật Giao dịch điện tử năm 2015)</w:t>
      </w:r>
      <w:r w:rsidRPr="008E2436">
        <w:rPr>
          <w:sz w:val="28"/>
          <w:szCs w:val="28"/>
          <w:lang w:val="it-IT"/>
        </w:rPr>
        <w:t>,</w:t>
      </w:r>
      <w:r w:rsidRPr="008E2436">
        <w:rPr>
          <w:color w:val="FF0000"/>
          <w:sz w:val="28"/>
          <w:szCs w:val="28"/>
          <w:lang w:val="it-IT"/>
        </w:rPr>
        <w:t xml:space="preserve"> </w:t>
      </w:r>
      <w:r w:rsidRPr="008E2436">
        <w:rPr>
          <w:rFonts w:eastAsia="Times New Roman"/>
          <w:iCs/>
          <w:sz w:val="28"/>
          <w:szCs w:val="28"/>
          <w:lang w:val="fr-FR"/>
        </w:rPr>
        <w:t>Luật Tổ chức chính quyền địa phương năm 2025</w:t>
      </w:r>
      <w:r w:rsidRPr="008E2436">
        <w:rPr>
          <w:rFonts w:eastAsia="Times New Roman"/>
          <w:b/>
          <w:iCs/>
          <w:sz w:val="28"/>
          <w:szCs w:val="28"/>
          <w:lang w:val="fr-FR"/>
        </w:rPr>
        <w:t xml:space="preserve"> </w:t>
      </w:r>
      <w:r w:rsidRPr="008E2436">
        <w:rPr>
          <w:rFonts w:eastAsia="Times New Roman"/>
          <w:i/>
          <w:iCs/>
          <w:sz w:val="28"/>
          <w:szCs w:val="28"/>
          <w:lang w:val="fr-FR"/>
        </w:rPr>
        <w:t>(thay thế</w:t>
      </w:r>
      <w:r w:rsidRPr="008E2436">
        <w:rPr>
          <w:rFonts w:eastAsia="Times New Roman"/>
          <w:i/>
          <w:iCs/>
          <w:color w:val="FF0000"/>
          <w:sz w:val="28"/>
          <w:szCs w:val="28"/>
          <w:lang w:val="fr-FR"/>
        </w:rPr>
        <w:t xml:space="preserve"> </w:t>
      </w:r>
      <w:r w:rsidRPr="008E2436">
        <w:rPr>
          <w:rFonts w:eastAsia="Times New Roman"/>
          <w:i/>
          <w:iCs/>
          <w:sz w:val="28"/>
          <w:szCs w:val="28"/>
        </w:rPr>
        <w:t xml:space="preserve">Luật Tổ chức chính quyền địa phương ngày 19/6/2015; </w:t>
      </w:r>
      <w:r w:rsidRPr="008E2436">
        <w:rPr>
          <w:i/>
          <w:sz w:val="28"/>
          <w:szCs w:val="28"/>
          <w:lang w:val="nl-NL"/>
        </w:rPr>
        <w:t xml:space="preserve">Luật Tổ chức chính quyền địa phương sửa đổi, bổ sung ngày 22/11/2019), </w:t>
      </w:r>
      <w:r w:rsidRPr="008E2436">
        <w:rPr>
          <w:rFonts w:eastAsia="Times New Roman"/>
          <w:iCs/>
          <w:spacing w:val="-6"/>
          <w:sz w:val="28"/>
          <w:szCs w:val="28"/>
          <w:lang w:val="fr-FR"/>
        </w:rPr>
        <w:t xml:space="preserve">Luật Ban hành văn bản quy phạm pháp luật năm 2025 </w:t>
      </w:r>
      <w:r w:rsidRPr="008E2436">
        <w:rPr>
          <w:rFonts w:eastAsia="Times New Roman"/>
          <w:i/>
          <w:iCs/>
          <w:spacing w:val="-6"/>
          <w:sz w:val="28"/>
          <w:szCs w:val="28"/>
          <w:lang w:val="fr-FR"/>
        </w:rPr>
        <w:t>(thay thế</w:t>
      </w:r>
      <w:r w:rsidRPr="008E2436">
        <w:rPr>
          <w:rFonts w:eastAsia="Times New Roman"/>
          <w:i/>
          <w:iCs/>
          <w:color w:val="FF0000"/>
          <w:spacing w:val="-6"/>
          <w:sz w:val="28"/>
          <w:szCs w:val="28"/>
          <w:lang w:val="fr-FR"/>
        </w:rPr>
        <w:t xml:space="preserve"> </w:t>
      </w:r>
      <w:r w:rsidRPr="008E2436">
        <w:rPr>
          <w:rFonts w:eastAsia="Times New Roman"/>
          <w:i/>
          <w:iCs/>
          <w:sz w:val="28"/>
          <w:szCs w:val="28"/>
        </w:rPr>
        <w:t xml:space="preserve">Luật Ban hành văn bản quy phạm pháp luật ngày 22/6/2015). </w:t>
      </w:r>
      <w:r w:rsidRPr="008E2436">
        <w:rPr>
          <w:rStyle w:val="relative"/>
          <w:sz w:val="28"/>
          <w:szCs w:val="28"/>
        </w:rPr>
        <w:t xml:space="preserve">Chính phủ đã ban hành Nghị định số 147/2024/NĐ-CP ngày 09/11/2024 của Chính phủ về quản lý, cung cấp, sử dụng dịch vụ Internet và thông tin trên mạng </w:t>
      </w:r>
      <w:r w:rsidRPr="008E2436">
        <w:rPr>
          <w:rStyle w:val="relative"/>
          <w:i/>
          <w:sz w:val="28"/>
          <w:szCs w:val="28"/>
        </w:rPr>
        <w:t xml:space="preserve">(thay thế </w:t>
      </w:r>
      <w:r w:rsidRPr="008E2436">
        <w:rPr>
          <w:i/>
          <w:color w:val="000000"/>
          <w:sz w:val="28"/>
          <w:szCs w:val="28"/>
        </w:rPr>
        <w:t>Nghị định số </w:t>
      </w:r>
      <w:hyperlink r:id="rId10" w:tgtFrame="_blank" w:history="1">
        <w:r w:rsidRPr="00BD0CD4">
          <w:rPr>
            <w:rStyle w:val="Hyperlink"/>
            <w:i/>
            <w:color w:val="auto"/>
            <w:sz w:val="28"/>
            <w:szCs w:val="28"/>
            <w:u w:val="none"/>
          </w:rPr>
          <w:t>72/2013/NĐ-CP</w:t>
        </w:r>
      </w:hyperlink>
      <w:r w:rsidRPr="00BD0CD4">
        <w:rPr>
          <w:i/>
          <w:sz w:val="28"/>
          <w:szCs w:val="28"/>
        </w:rPr>
        <w:t> </w:t>
      </w:r>
      <w:r w:rsidRPr="008E2436">
        <w:rPr>
          <w:i/>
          <w:color w:val="000000"/>
          <w:sz w:val="28"/>
          <w:szCs w:val="28"/>
        </w:rPr>
        <w:t>ngày 15/7/2013; Nghị định số </w:t>
      </w:r>
      <w:hyperlink r:id="rId11" w:tgtFrame="_blank" w:history="1">
        <w:r w:rsidRPr="00BD0CD4">
          <w:rPr>
            <w:rStyle w:val="Hyperlink"/>
            <w:i/>
            <w:color w:val="auto"/>
            <w:sz w:val="28"/>
            <w:szCs w:val="28"/>
            <w:u w:val="none"/>
          </w:rPr>
          <w:t>27/2018/NĐ-CP</w:t>
        </w:r>
      </w:hyperlink>
      <w:r w:rsidRPr="00BD0CD4">
        <w:rPr>
          <w:i/>
          <w:sz w:val="28"/>
          <w:szCs w:val="28"/>
        </w:rPr>
        <w:t xml:space="preserve">  </w:t>
      </w:r>
      <w:r w:rsidRPr="008E2436">
        <w:rPr>
          <w:i/>
          <w:color w:val="000000"/>
          <w:sz w:val="28"/>
          <w:szCs w:val="28"/>
        </w:rPr>
        <w:t>ngày 01/3/2018)</w:t>
      </w:r>
      <w:r w:rsidRPr="008E2436">
        <w:rPr>
          <w:color w:val="000000"/>
          <w:sz w:val="28"/>
          <w:szCs w:val="28"/>
        </w:rPr>
        <w:t>…</w:t>
      </w:r>
      <w:r w:rsidR="00984EEC">
        <w:rPr>
          <w:sz w:val="28"/>
          <w:szCs w:val="28"/>
          <w:lang w:val="it-IT"/>
        </w:rPr>
        <w:t xml:space="preserve"> ; </w:t>
      </w:r>
      <w:r w:rsidRPr="00AF7195">
        <w:rPr>
          <w:spacing w:val="4"/>
          <w:sz w:val="28"/>
          <w:szCs w:val="28"/>
          <w:lang w:val="it-IT"/>
        </w:rPr>
        <w:t xml:space="preserve">Ngoài ra, </w:t>
      </w:r>
      <w:r w:rsidRPr="00AF7195">
        <w:rPr>
          <w:sz w:val="28"/>
          <w:szCs w:val="28"/>
        </w:rPr>
        <w:t xml:space="preserve">tên gọi của một số cơ quan, đơn vị sau khi sắp xếp tổ chức bộ máy có sự thay đổi </w:t>
      </w:r>
      <w:r w:rsidRPr="00AF7195">
        <w:rPr>
          <w:i/>
          <w:sz w:val="28"/>
          <w:szCs w:val="28"/>
        </w:rPr>
        <w:t>(Sở Thông tin và Truyền thông sáp nhập, đổi tên thành Sở Khoa học và Công nghệ)</w:t>
      </w:r>
      <w:r w:rsidRPr="00AF7195">
        <w:rPr>
          <w:sz w:val="28"/>
          <w:szCs w:val="28"/>
        </w:rPr>
        <w:t xml:space="preserve">; Từ ngày 01/7/2025 </w:t>
      </w:r>
      <w:r w:rsidR="00984EEC" w:rsidRPr="00AF7195">
        <w:rPr>
          <w:sz w:val="28"/>
          <w:szCs w:val="28"/>
        </w:rPr>
        <w:t xml:space="preserve">thực hiện </w:t>
      </w:r>
      <w:r w:rsidRPr="00AF7195">
        <w:rPr>
          <w:sz w:val="28"/>
          <w:szCs w:val="28"/>
        </w:rPr>
        <w:t>chính quyền địa phương 2 cấp.</w:t>
      </w:r>
    </w:p>
    <w:p w14:paraId="125845A0" w14:textId="77777777" w:rsidR="00D87423" w:rsidRPr="004B7328" w:rsidRDefault="00D87423" w:rsidP="005F6655">
      <w:pPr>
        <w:pStyle w:val="ListParagraph"/>
        <w:tabs>
          <w:tab w:val="left" w:pos="709"/>
        </w:tabs>
        <w:spacing w:before="120"/>
        <w:ind w:left="0" w:firstLine="709"/>
        <w:contextualSpacing w:val="0"/>
        <w:jc w:val="both"/>
        <w:rPr>
          <w:rFonts w:eastAsia="Calibri" w:cs="Calibri"/>
          <w:color w:val="FF0000"/>
          <w:sz w:val="28"/>
          <w:szCs w:val="28"/>
        </w:rPr>
      </w:pPr>
    </w:p>
    <w:p w14:paraId="2B0CBC79" w14:textId="7D800417" w:rsidR="000B3B04" w:rsidRPr="00984EEC" w:rsidRDefault="007B0DA3" w:rsidP="005F6655">
      <w:pPr>
        <w:pStyle w:val="ListParagraph"/>
        <w:tabs>
          <w:tab w:val="left" w:pos="709"/>
        </w:tabs>
        <w:spacing w:before="120"/>
        <w:ind w:left="0" w:firstLine="709"/>
        <w:contextualSpacing w:val="0"/>
        <w:jc w:val="both"/>
        <w:rPr>
          <w:rFonts w:eastAsia="Calibri" w:cs="Calibri"/>
          <w:sz w:val="28"/>
          <w:szCs w:val="28"/>
        </w:rPr>
      </w:pPr>
      <w:r w:rsidRPr="00984EEC">
        <w:rPr>
          <w:rFonts w:eastAsia="Calibri" w:cs="Calibri"/>
          <w:sz w:val="28"/>
          <w:szCs w:val="28"/>
        </w:rPr>
        <w:t xml:space="preserve">Để đảm bảo thực hiện đúng quy định của pháp luật và phù hợp với điều kiện thực tiễn của địa phương, việc xây dựng Quyết định của Ủy ban nhân dân tỉnh ban hành </w:t>
      </w:r>
      <w:r w:rsidR="00984EEC" w:rsidRPr="00984EEC">
        <w:rPr>
          <w:sz w:val="28"/>
          <w:szCs w:val="28"/>
        </w:rPr>
        <w:t xml:space="preserve">Quy chế quản lý, quản lý, vận hành, khai thác và sử dụng Hệ thống tư điện tử tỉnh Sơn La thay thế </w:t>
      </w:r>
      <w:r w:rsidR="00984EEC" w:rsidRPr="00984EEC">
        <w:rPr>
          <w:rFonts w:eastAsiaTheme="minorHAnsi" w:cstheme="minorBidi"/>
          <w:sz w:val="28"/>
          <w:szCs w:val="28"/>
          <w:lang w:val="en-GB" w:eastAsia="en-GB"/>
        </w:rPr>
        <w:t xml:space="preserve">Quyết định số 07/2014/QĐ-UBND ngày 05 tháng 6 năm 2014 của Ủy ban nhân dân tỉnh Sơn La ban hành </w:t>
      </w:r>
      <w:r w:rsidR="00984EEC" w:rsidRPr="00984EEC">
        <w:rPr>
          <w:sz w:val="28"/>
          <w:szCs w:val="28"/>
        </w:rPr>
        <w:t xml:space="preserve">Quy chế quản lý, sử dụng hệ thống thư điện tử trong hoạt động của các cơ quan nhà nước tỉnh Sơn La; Quyết định số 23/2019/QĐ-UBND ngày 12/7/2019 của UBND tỉnh sửa đổi, bổ sung một số điều của Quy chế quản lý, sử dụng hệ thống thư điện tử trong hoạt động của các cơ quan nhà nước tỉnh Sơn La ban hành kèm theo Quyết định số 07/2014/QĐ-UBND ngày 05/6/2014 của UBND tỉnh Sơn La </w:t>
      </w:r>
      <w:r w:rsidRPr="00984EEC">
        <w:rPr>
          <w:rFonts w:eastAsia="Calibri" w:cs="Calibri"/>
          <w:sz w:val="28"/>
          <w:szCs w:val="28"/>
        </w:rPr>
        <w:t>là cần thiết.</w:t>
      </w:r>
    </w:p>
    <w:p w14:paraId="22D19A7D" w14:textId="0E9BCF35" w:rsidR="000B3B04" w:rsidRPr="00847D7E" w:rsidRDefault="002A0BD5" w:rsidP="005F6655">
      <w:pPr>
        <w:pBdr>
          <w:right w:val="none" w:sz="4" w:space="1" w:color="000000"/>
        </w:pBdr>
        <w:tabs>
          <w:tab w:val="left" w:pos="709"/>
        </w:tabs>
        <w:spacing w:before="120" w:after="0" w:line="240" w:lineRule="auto"/>
        <w:ind w:firstLine="720"/>
        <w:jc w:val="both"/>
        <w:rPr>
          <w:rFonts w:cs="Times New Roman"/>
          <w:b/>
          <w:sz w:val="28"/>
          <w:szCs w:val="28"/>
          <w:lang w:val="sv-SE"/>
        </w:rPr>
      </w:pPr>
      <w:r w:rsidRPr="00847D7E">
        <w:rPr>
          <w:rFonts w:cs="Times New Roman"/>
          <w:b/>
          <w:sz w:val="28"/>
          <w:szCs w:val="28"/>
          <w:lang w:val="sv-SE"/>
        </w:rPr>
        <w:t>II. MỤC ĐÍCH</w:t>
      </w:r>
      <w:r w:rsidR="000B3B04" w:rsidRPr="00847D7E">
        <w:rPr>
          <w:rFonts w:cs="Times New Roman"/>
          <w:b/>
          <w:sz w:val="28"/>
          <w:szCs w:val="28"/>
          <w:lang w:val="sv-SE"/>
        </w:rPr>
        <w:t xml:space="preserve"> </w:t>
      </w:r>
      <w:r w:rsidR="000B3B04" w:rsidRPr="00847D7E">
        <w:rPr>
          <w:rFonts w:cs="Times New Roman"/>
          <w:b/>
          <w:spacing w:val="8"/>
          <w:sz w:val="28"/>
          <w:szCs w:val="28"/>
        </w:rPr>
        <w:t>BAN HÀNH</w:t>
      </w:r>
      <w:r w:rsidRPr="00847D7E">
        <w:rPr>
          <w:rFonts w:cs="Times New Roman"/>
          <w:b/>
          <w:sz w:val="28"/>
          <w:szCs w:val="28"/>
          <w:lang w:val="sv-SE"/>
        </w:rPr>
        <w:t xml:space="preserve">, QUAN ĐIỂM XÂY DỰNG </w:t>
      </w:r>
    </w:p>
    <w:p w14:paraId="150FB053" w14:textId="384A3E64" w:rsidR="002A0BD5" w:rsidRPr="00847D7E" w:rsidRDefault="000B3B04" w:rsidP="005F6655">
      <w:pPr>
        <w:pBdr>
          <w:right w:val="none" w:sz="4" w:space="1" w:color="000000"/>
        </w:pBdr>
        <w:tabs>
          <w:tab w:val="left" w:pos="709"/>
        </w:tabs>
        <w:spacing w:before="120" w:after="0" w:line="240" w:lineRule="auto"/>
        <w:ind w:firstLine="720"/>
        <w:jc w:val="both"/>
        <w:rPr>
          <w:rFonts w:cs="Times New Roman"/>
          <w:b/>
          <w:sz w:val="28"/>
          <w:szCs w:val="28"/>
          <w:lang w:val="sv-SE"/>
        </w:rPr>
      </w:pPr>
      <w:r w:rsidRPr="00847D7E">
        <w:rPr>
          <w:rFonts w:cs="Times New Roman"/>
          <w:b/>
          <w:sz w:val="28"/>
          <w:szCs w:val="28"/>
        </w:rPr>
        <w:t xml:space="preserve">1. Mục đích </w:t>
      </w:r>
    </w:p>
    <w:p w14:paraId="3DC00596" w14:textId="3B71A5B9" w:rsidR="00477B83" w:rsidRPr="00847D7E" w:rsidRDefault="00477B83" w:rsidP="005F6655">
      <w:pPr>
        <w:pBdr>
          <w:right w:val="none" w:sz="4" w:space="1" w:color="000000"/>
        </w:pBdr>
        <w:tabs>
          <w:tab w:val="left" w:pos="709"/>
        </w:tabs>
        <w:spacing w:before="120" w:after="0" w:line="240" w:lineRule="auto"/>
        <w:ind w:firstLine="720"/>
        <w:jc w:val="both"/>
        <w:rPr>
          <w:rFonts w:cs="Times New Roman"/>
          <w:bCs/>
          <w:sz w:val="28"/>
          <w:szCs w:val="28"/>
          <w:lang w:val="sv-SE"/>
        </w:rPr>
      </w:pPr>
      <w:r w:rsidRPr="00847D7E">
        <w:rPr>
          <w:rFonts w:cs="Times New Roman"/>
          <w:bCs/>
          <w:sz w:val="28"/>
          <w:szCs w:val="28"/>
          <w:lang w:val="sv-SE"/>
        </w:rPr>
        <w:t xml:space="preserve">Xây dựng </w:t>
      </w:r>
      <w:r w:rsidR="00847D7E" w:rsidRPr="00847D7E">
        <w:rPr>
          <w:sz w:val="28"/>
          <w:szCs w:val="28"/>
        </w:rPr>
        <w:t xml:space="preserve">Quy chế quản lý, sử dụng hệ thống thư điện tử trong hoạt động của các cơ quan nhà nước tỉnh Sơn La </w:t>
      </w:r>
      <w:r w:rsidRPr="00847D7E">
        <w:rPr>
          <w:rFonts w:cs="Times New Roman"/>
          <w:bCs/>
          <w:sz w:val="28"/>
          <w:szCs w:val="28"/>
          <w:lang w:val="sv-SE"/>
        </w:rPr>
        <w:t xml:space="preserve">nhằm hoàn thiện hệ thống các văn bản quy phạm pháp luật; nâng cao hiệu lực pháp lý của các quy định pháp luật đối với </w:t>
      </w:r>
      <w:r w:rsidR="00847D7E" w:rsidRPr="00847D7E">
        <w:rPr>
          <w:rFonts w:eastAsia="Times New Roman"/>
          <w:sz w:val="28"/>
          <w:szCs w:val="28"/>
        </w:rPr>
        <w:t>Hệ thống thư điện tử tỉnh Sơn La</w:t>
      </w:r>
      <w:r w:rsidR="002558A4" w:rsidRPr="00847D7E">
        <w:rPr>
          <w:rFonts w:eastAsia="Times New Roman"/>
          <w:sz w:val="28"/>
          <w:szCs w:val="28"/>
        </w:rPr>
        <w:t xml:space="preserve"> </w:t>
      </w:r>
      <w:r w:rsidRPr="00847D7E">
        <w:rPr>
          <w:rFonts w:cs="Times New Roman"/>
          <w:bCs/>
          <w:sz w:val="28"/>
          <w:szCs w:val="28"/>
          <w:lang w:val="sv-SE"/>
        </w:rPr>
        <w:t>để hợp pháp, thống nhất, đồng bộ hệ thống pháp luật, đảm bảo phù hợp với tình hình thực tiễn tại địa phương.</w:t>
      </w:r>
    </w:p>
    <w:p w14:paraId="07B30426" w14:textId="444D7B72" w:rsidR="00D92594" w:rsidRPr="00A905A8" w:rsidRDefault="00D92594" w:rsidP="005F6655">
      <w:pPr>
        <w:pBdr>
          <w:right w:val="none" w:sz="4" w:space="1" w:color="000000"/>
        </w:pBdr>
        <w:tabs>
          <w:tab w:val="left" w:pos="709"/>
        </w:tabs>
        <w:spacing w:before="120" w:after="0" w:line="240" w:lineRule="auto"/>
        <w:ind w:firstLine="720"/>
        <w:jc w:val="both"/>
        <w:rPr>
          <w:rFonts w:cs="Times New Roman"/>
          <w:sz w:val="28"/>
          <w:szCs w:val="28"/>
          <w:lang w:val="sv-SE"/>
        </w:rPr>
      </w:pPr>
      <w:r w:rsidRPr="00A905A8">
        <w:rPr>
          <w:rFonts w:cs="Times New Roman"/>
          <w:b/>
          <w:sz w:val="28"/>
          <w:szCs w:val="28"/>
          <w:lang w:val="sv-SE"/>
        </w:rPr>
        <w:t xml:space="preserve">2. Quan điểm xây dựng </w:t>
      </w:r>
      <w:r w:rsidR="000B3B04" w:rsidRPr="00A905A8">
        <w:rPr>
          <w:rFonts w:cs="Times New Roman"/>
          <w:b/>
          <w:sz w:val="28"/>
          <w:szCs w:val="28"/>
          <w:lang w:val="sv-SE"/>
        </w:rPr>
        <w:t>văn bản</w:t>
      </w:r>
    </w:p>
    <w:p w14:paraId="36BA0FF2" w14:textId="593BA940" w:rsidR="00A905A8" w:rsidRPr="001F77A5" w:rsidRDefault="00D92594" w:rsidP="005F6655">
      <w:pPr>
        <w:shd w:val="clear" w:color="auto" w:fill="FFFFFF"/>
        <w:tabs>
          <w:tab w:val="left" w:pos="709"/>
        </w:tabs>
        <w:spacing w:before="120" w:after="0" w:line="240" w:lineRule="auto"/>
        <w:ind w:firstLine="720"/>
        <w:jc w:val="both"/>
        <w:rPr>
          <w:rStyle w:val="fontstyle01"/>
          <w:rFonts w:ascii="Times New Roman" w:hAnsi="Times New Roman" w:cs="Times New Roman"/>
          <w:color w:val="auto"/>
          <w:spacing w:val="2"/>
          <w:lang w:val="sv-SE"/>
        </w:rPr>
      </w:pPr>
      <w:bookmarkStart w:id="1" w:name="_Hlk156911299"/>
      <w:r w:rsidRPr="00A905A8">
        <w:rPr>
          <w:rFonts w:cs="Times New Roman"/>
          <w:spacing w:val="2"/>
          <w:sz w:val="28"/>
          <w:szCs w:val="28"/>
          <w:lang w:val="sv-SE"/>
        </w:rPr>
        <w:t>Dự thả</w:t>
      </w:r>
      <w:r w:rsidR="00342C4A" w:rsidRPr="00A905A8">
        <w:rPr>
          <w:rFonts w:cs="Times New Roman"/>
          <w:spacing w:val="2"/>
          <w:sz w:val="28"/>
          <w:szCs w:val="28"/>
          <w:lang w:val="sv-SE"/>
        </w:rPr>
        <w:t xml:space="preserve">o </w:t>
      </w:r>
      <w:r w:rsidRPr="00A905A8">
        <w:rPr>
          <w:rFonts w:cs="Times New Roman"/>
          <w:spacing w:val="2"/>
          <w:sz w:val="28"/>
          <w:szCs w:val="28"/>
          <w:lang w:val="sv-SE"/>
        </w:rPr>
        <w:t xml:space="preserve">Quyết định </w:t>
      </w:r>
      <w:r w:rsidR="00477B83" w:rsidRPr="00A905A8">
        <w:rPr>
          <w:rFonts w:cs="Times New Roman"/>
          <w:spacing w:val="2"/>
          <w:sz w:val="28"/>
          <w:szCs w:val="28"/>
          <w:lang w:val="vi-VN"/>
        </w:rPr>
        <w:t xml:space="preserve">Ban hành </w:t>
      </w:r>
      <w:r w:rsidR="00847D7E" w:rsidRPr="00A905A8">
        <w:rPr>
          <w:sz w:val="28"/>
          <w:szCs w:val="28"/>
        </w:rPr>
        <w:t xml:space="preserve">Quy chế quản lý, sử dụng hệ thống thư điện tử trong hoạt động của các cơ quan nhà nước tỉnh Sơn La </w:t>
      </w:r>
      <w:r w:rsidRPr="00A905A8">
        <w:rPr>
          <w:rFonts w:cs="Times New Roman"/>
          <w:spacing w:val="2"/>
          <w:sz w:val="28"/>
          <w:szCs w:val="28"/>
          <w:lang w:val="sv-SE"/>
        </w:rPr>
        <w:t xml:space="preserve">phải được thực hiện theo đúng trình tự, thủ tục quy định tại </w:t>
      </w:r>
      <w:bookmarkStart w:id="2" w:name="tvpllink_wmctndtokn"/>
      <w:r w:rsidR="00A905A8" w:rsidRPr="00A905A8">
        <w:rPr>
          <w:rFonts w:cs="Times New Roman"/>
          <w:sz w:val="28"/>
          <w:szCs w:val="28"/>
        </w:rPr>
        <w:t xml:space="preserve">Luật Ban hành văn bản quy phạm pháp luật ngày 19/2/2025; Luật sửa đổi, bổ sung một số điều của luật ban hành văn bản quy phạm pháp luật ngày 25/6/2025; </w:t>
      </w:r>
      <w:r w:rsidR="00A905A8" w:rsidRPr="00A905A8">
        <w:rPr>
          <w:rStyle w:val="fontstyle01"/>
          <w:rFonts w:ascii="Times New Roman" w:hAnsi="Times New Roman" w:cs="Times New Roman"/>
          <w:color w:val="auto"/>
        </w:rPr>
        <w:t>Nghị định số 78/2025/NĐ-CP ngày 01/4/2025 của Chính phủ quy định chi tiết một số điều và biện pháp để tổ chức, hướng dẫn thi hành </w:t>
      </w:r>
      <w:hyperlink r:id="rId12" w:tgtFrame="_blank" w:history="1">
        <w:r w:rsidR="00A905A8" w:rsidRPr="00A905A8">
          <w:rPr>
            <w:rStyle w:val="Hyperlink"/>
            <w:rFonts w:cs="Times New Roman"/>
            <w:color w:val="auto"/>
            <w:sz w:val="28"/>
            <w:szCs w:val="28"/>
            <w:u w:val="none"/>
          </w:rPr>
          <w:t>Luật Ban hành văn bản quy phạm pháp luật</w:t>
        </w:r>
      </w:hyperlink>
      <w:r w:rsidR="00A905A8" w:rsidRPr="00A905A8">
        <w:rPr>
          <w:rStyle w:val="fontstyle01"/>
          <w:rFonts w:ascii="Times New Roman" w:hAnsi="Times New Roman" w:cs="Times New Roman"/>
          <w:color w:val="auto"/>
        </w:rPr>
        <w:t>; Nghị định số 187/2025/NĐ-CP ngày 01/7/2025 của Chính phủ sửa đổi, bổ sung một số điều của Nghị định số 78/2025/NĐ-CP ngày 01/4/2025 của Chính phủ quy định chi tiết một số điều và biện pháp để tổ chức, hướng dẫn thi hành </w:t>
      </w:r>
      <w:hyperlink r:id="rId13" w:tgtFrame="_blank" w:history="1">
        <w:r w:rsidR="00A905A8" w:rsidRPr="00A905A8">
          <w:rPr>
            <w:rStyle w:val="fontstyle01"/>
            <w:rFonts w:ascii="Times New Roman" w:hAnsi="Times New Roman" w:cs="Times New Roman"/>
            <w:color w:val="auto"/>
          </w:rPr>
          <w:t>Luật Ban hành văn bản quy phạm pháp luật</w:t>
        </w:r>
      </w:hyperlink>
      <w:r w:rsidR="00A905A8" w:rsidRPr="00A905A8">
        <w:rPr>
          <w:rStyle w:val="fontstyle01"/>
          <w:rFonts w:ascii="Times New Roman" w:hAnsi="Times New Roman" w:cs="Times New Roman"/>
          <w:color w:val="auto"/>
        </w:rPr>
        <w:t>.</w:t>
      </w:r>
    </w:p>
    <w:bookmarkEnd w:id="1"/>
    <w:bookmarkEnd w:id="2"/>
    <w:p w14:paraId="1CC45E9F" w14:textId="64725FD4" w:rsidR="00817885" w:rsidRPr="001F77A5" w:rsidRDefault="00857B3F" w:rsidP="005F6655">
      <w:pPr>
        <w:pBdr>
          <w:right w:val="none" w:sz="4" w:space="1" w:color="000000"/>
        </w:pBdr>
        <w:tabs>
          <w:tab w:val="left" w:pos="709"/>
        </w:tabs>
        <w:spacing w:before="120" w:after="0" w:line="240" w:lineRule="auto"/>
        <w:ind w:firstLine="720"/>
        <w:jc w:val="both"/>
        <w:rPr>
          <w:rFonts w:cs="Times New Roman"/>
          <w:b/>
          <w:sz w:val="28"/>
          <w:szCs w:val="28"/>
          <w:lang w:val="sv-SE"/>
        </w:rPr>
      </w:pPr>
      <w:r w:rsidRPr="001F77A5">
        <w:rPr>
          <w:rFonts w:cs="Times New Roman"/>
          <w:b/>
          <w:sz w:val="28"/>
          <w:szCs w:val="28"/>
          <w:lang w:val="sv-SE"/>
        </w:rPr>
        <w:t xml:space="preserve">III. </w:t>
      </w:r>
      <w:r w:rsidR="00817885" w:rsidRPr="001F77A5">
        <w:rPr>
          <w:rFonts w:cs="Times New Roman"/>
          <w:b/>
          <w:sz w:val="28"/>
          <w:szCs w:val="28"/>
          <w:lang w:val="sv-SE"/>
        </w:rPr>
        <w:t xml:space="preserve">QUÁ TRÌNH XÂY DỰNG </w:t>
      </w:r>
      <w:r w:rsidR="001F77A5" w:rsidRPr="001F77A5">
        <w:rPr>
          <w:rFonts w:cs="Times New Roman"/>
          <w:b/>
          <w:sz w:val="28"/>
          <w:szCs w:val="28"/>
          <w:lang w:val="sv-SE"/>
        </w:rPr>
        <w:t>VĂN BẢN</w:t>
      </w:r>
      <w:r w:rsidR="00817885" w:rsidRPr="001F77A5">
        <w:rPr>
          <w:rFonts w:cs="Times New Roman"/>
          <w:b/>
          <w:sz w:val="28"/>
          <w:szCs w:val="28"/>
          <w:lang w:val="sv-SE"/>
        </w:rPr>
        <w:t xml:space="preserve"> </w:t>
      </w:r>
    </w:p>
    <w:p w14:paraId="4A40EA4F" w14:textId="44FFE18A" w:rsidR="00477B83" w:rsidRDefault="001F77A5" w:rsidP="005F6655">
      <w:pPr>
        <w:pStyle w:val="NormalWeb"/>
        <w:tabs>
          <w:tab w:val="left" w:pos="709"/>
        </w:tabs>
        <w:spacing w:before="120" w:beforeAutospacing="0" w:after="0" w:afterAutospacing="0"/>
        <w:jc w:val="both"/>
        <w:rPr>
          <w:spacing w:val="2"/>
          <w:sz w:val="28"/>
          <w:szCs w:val="28"/>
          <w:lang w:val="sv-SE"/>
        </w:rPr>
      </w:pPr>
      <w:r w:rsidRPr="001F77A5">
        <w:rPr>
          <w:spacing w:val="2"/>
          <w:sz w:val="28"/>
          <w:szCs w:val="28"/>
          <w:lang w:val="sv-SE"/>
        </w:rPr>
        <w:tab/>
      </w:r>
      <w:r w:rsidR="007B0DA3" w:rsidRPr="001F77A5">
        <w:rPr>
          <w:spacing w:val="2"/>
          <w:sz w:val="28"/>
          <w:szCs w:val="28"/>
          <w:lang w:val="sv-SE"/>
        </w:rPr>
        <w:t xml:space="preserve">Thực hiện </w:t>
      </w:r>
      <w:r w:rsidR="00477B83" w:rsidRPr="001F77A5">
        <w:rPr>
          <w:spacing w:val="2"/>
          <w:sz w:val="28"/>
          <w:szCs w:val="28"/>
          <w:lang w:val="sv-SE"/>
        </w:rPr>
        <w:t xml:space="preserve">chỉ đạo của </w:t>
      </w:r>
      <w:r w:rsidRPr="001F77A5">
        <w:rPr>
          <w:spacing w:val="2"/>
          <w:sz w:val="28"/>
          <w:szCs w:val="28"/>
          <w:lang w:val="sv-SE"/>
        </w:rPr>
        <w:t>Chỉ đạo của Chủ tịch Ủy ban nhân dân tỉnh tại Công văn số 3740/UBND-KGVX ngày 14/7/2025</w:t>
      </w:r>
      <w:r w:rsidR="00477B83" w:rsidRPr="001F77A5">
        <w:rPr>
          <w:spacing w:val="2"/>
          <w:sz w:val="28"/>
          <w:szCs w:val="28"/>
          <w:lang w:val="sv-SE"/>
        </w:rPr>
        <w:t xml:space="preserve">, </w:t>
      </w:r>
      <w:r w:rsidR="00095FAE" w:rsidRPr="001F77A5">
        <w:rPr>
          <w:spacing w:val="2"/>
          <w:sz w:val="28"/>
          <w:szCs w:val="28"/>
          <w:lang w:val="sv-SE"/>
        </w:rPr>
        <w:t>Sở Khoa học và Công nghệ</w:t>
      </w:r>
      <w:r w:rsidR="00477B83" w:rsidRPr="001F77A5">
        <w:rPr>
          <w:spacing w:val="2"/>
          <w:sz w:val="28"/>
          <w:szCs w:val="28"/>
          <w:lang w:val="sv-SE"/>
        </w:rPr>
        <w:t xml:space="preserve"> chủ trì phối hợp với các cơ quan có liên quan tổ chức dự thảo </w:t>
      </w:r>
      <w:r w:rsidRPr="001F77A5">
        <w:rPr>
          <w:sz w:val="28"/>
          <w:szCs w:val="28"/>
        </w:rPr>
        <w:t>Quy chế quản lý, sử dụng hệ thống thư điện tử trong hoạt động của các cơ quan nhà nước tỉnh Sơn La</w:t>
      </w:r>
      <w:r w:rsidR="004D16F5" w:rsidRPr="001F77A5">
        <w:rPr>
          <w:spacing w:val="2"/>
          <w:sz w:val="28"/>
          <w:szCs w:val="28"/>
          <w:lang w:val="sv-SE"/>
        </w:rPr>
        <w:t>.</w:t>
      </w:r>
    </w:p>
    <w:p w14:paraId="277C371D" w14:textId="492C7500" w:rsidR="00FA68B6" w:rsidRPr="00FA68B6" w:rsidRDefault="00FA68B6" w:rsidP="005F6655">
      <w:pPr>
        <w:pStyle w:val="NormalWeb"/>
        <w:tabs>
          <w:tab w:val="left" w:pos="709"/>
        </w:tabs>
        <w:spacing w:before="120" w:beforeAutospacing="0" w:after="0" w:afterAutospacing="0"/>
        <w:jc w:val="both"/>
        <w:rPr>
          <w:spacing w:val="2"/>
          <w:sz w:val="28"/>
          <w:szCs w:val="28"/>
          <w:lang w:val="sv-SE"/>
        </w:rPr>
      </w:pPr>
      <w:r>
        <w:tab/>
      </w:r>
      <w:r w:rsidRPr="00FA68B6">
        <w:rPr>
          <w:sz w:val="28"/>
          <w:szCs w:val="28"/>
        </w:rPr>
        <w:t xml:space="preserve">Ngày …/8/2025, Sở Khoa học và Công nghệ đã xin ý kiến các các sở, ban, ngành và UBND các các xã, phường đối với dự thảo Tờ trình của Sở Khoa học và Công nghệ, dự thảo Quyết định của UBND tỉnh ban hành Quy chế quản lý, sử dụng hệ thống thư điện tử trong hoạt động của các cơ quan nhà nước tỉnh </w:t>
      </w:r>
      <w:r w:rsidRPr="00FA68B6">
        <w:rPr>
          <w:sz w:val="28"/>
          <w:szCs w:val="28"/>
        </w:rPr>
        <w:lastRenderedPageBreak/>
        <w:t xml:space="preserve">Sơn La tại Công văn số </w:t>
      </w:r>
      <w:r w:rsidRPr="00FA68B6">
        <w:rPr>
          <w:sz w:val="28"/>
          <w:szCs w:val="28"/>
          <w:lang w:val="nl-NL"/>
        </w:rPr>
        <w:t>số      ..../SKHCN-CĐS</w:t>
      </w:r>
      <w:r w:rsidRPr="00FA68B6">
        <w:rPr>
          <w:sz w:val="28"/>
          <w:szCs w:val="28"/>
        </w:rPr>
        <w:t xml:space="preserve">. Đến hết ngày …/…/2025, Sở </w:t>
      </w:r>
      <w:r>
        <w:rPr>
          <w:sz w:val="28"/>
          <w:szCs w:val="28"/>
        </w:rPr>
        <w:t>Khoa học và Công nghệ</w:t>
      </w:r>
      <w:r w:rsidRPr="00FA68B6">
        <w:rPr>
          <w:sz w:val="28"/>
          <w:szCs w:val="28"/>
        </w:rPr>
        <w:t xml:space="preserve"> nhận được </w:t>
      </w:r>
      <w:r>
        <w:rPr>
          <w:sz w:val="28"/>
          <w:szCs w:val="28"/>
        </w:rPr>
        <w:t>…</w:t>
      </w:r>
      <w:r w:rsidRPr="00FA68B6">
        <w:rPr>
          <w:sz w:val="28"/>
          <w:szCs w:val="28"/>
        </w:rPr>
        <w:t xml:space="preserve"> văn bản tham gia ý kiến (</w:t>
      </w:r>
      <w:r>
        <w:rPr>
          <w:sz w:val="28"/>
          <w:szCs w:val="28"/>
        </w:rPr>
        <w:t>..</w:t>
      </w:r>
      <w:r w:rsidRPr="00FA68B6">
        <w:rPr>
          <w:sz w:val="28"/>
          <w:szCs w:val="28"/>
        </w:rPr>
        <w:t xml:space="preserve"> sở, ban, ngành; </w:t>
      </w:r>
      <w:r>
        <w:rPr>
          <w:sz w:val="28"/>
          <w:szCs w:val="28"/>
        </w:rPr>
        <w:t>…</w:t>
      </w:r>
      <w:r w:rsidRPr="00FA68B6">
        <w:rPr>
          <w:sz w:val="28"/>
          <w:szCs w:val="28"/>
        </w:rPr>
        <w:t xml:space="preserve"> </w:t>
      </w:r>
      <w:r>
        <w:rPr>
          <w:sz w:val="28"/>
          <w:szCs w:val="28"/>
        </w:rPr>
        <w:t>UBND xã, phường</w:t>
      </w:r>
      <w:r w:rsidRPr="00FA68B6">
        <w:rPr>
          <w:sz w:val="28"/>
          <w:szCs w:val="28"/>
        </w:rPr>
        <w:t xml:space="preserve">), trong đó có </w:t>
      </w:r>
      <w:r>
        <w:rPr>
          <w:sz w:val="28"/>
          <w:szCs w:val="28"/>
        </w:rPr>
        <w:t>…</w:t>
      </w:r>
      <w:r w:rsidRPr="00FA68B6">
        <w:rPr>
          <w:sz w:val="28"/>
          <w:szCs w:val="28"/>
        </w:rPr>
        <w:t xml:space="preserve"> ý kiến nhất trí, </w:t>
      </w:r>
      <w:r>
        <w:rPr>
          <w:sz w:val="28"/>
          <w:szCs w:val="28"/>
        </w:rPr>
        <w:t>…</w:t>
      </w:r>
      <w:r w:rsidRPr="00FA68B6">
        <w:rPr>
          <w:sz w:val="28"/>
          <w:szCs w:val="28"/>
        </w:rPr>
        <w:t xml:space="preserve"> ý kiến đề nghị chỉnh sửa, bổ sung.</w:t>
      </w:r>
    </w:p>
    <w:p w14:paraId="4653D6E2" w14:textId="17267062" w:rsidR="00FA68B6" w:rsidRDefault="00FA68B6" w:rsidP="005F6655">
      <w:pPr>
        <w:pStyle w:val="NormalWeb"/>
        <w:tabs>
          <w:tab w:val="left" w:pos="709"/>
        </w:tabs>
        <w:spacing w:before="120" w:beforeAutospacing="0" w:after="0" w:afterAutospacing="0"/>
        <w:jc w:val="both"/>
        <w:rPr>
          <w:sz w:val="28"/>
          <w:szCs w:val="28"/>
        </w:rPr>
      </w:pPr>
      <w:r>
        <w:tab/>
      </w:r>
      <w:r w:rsidRPr="00FA68B6">
        <w:rPr>
          <w:sz w:val="28"/>
          <w:szCs w:val="28"/>
        </w:rPr>
        <w:t>Về truyền thông dự thảo văn bản quy phạm pháp luật, đăng tải trên công thông tin điện tử của UBND tỉnh (đến ngày …/…/2025, … có ý kiến tham gia theo Công văn số …/TTTT-HCTH ngày …./…/2025 của Trung tâm thông tin – Văn phòng UBND tỉnh) và của Sở Khoa học và Công nghệ (đường link đăng tải:….), nội dung báo cáo tiếp thu giải trình trên trang thông tin của Sở Khoa học và Công nghệ (đường link đăng tải: …).</w:t>
      </w:r>
    </w:p>
    <w:p w14:paraId="38B22F8D" w14:textId="27567C18" w:rsidR="00FA68B6" w:rsidRDefault="00FA68B6" w:rsidP="005F6655">
      <w:pPr>
        <w:pStyle w:val="NormalWeb"/>
        <w:tabs>
          <w:tab w:val="left" w:pos="709"/>
        </w:tabs>
        <w:spacing w:before="120" w:beforeAutospacing="0" w:after="0" w:afterAutospacing="0"/>
        <w:jc w:val="both"/>
        <w:rPr>
          <w:sz w:val="28"/>
          <w:szCs w:val="28"/>
        </w:rPr>
      </w:pPr>
      <w:r>
        <w:tab/>
      </w:r>
      <w:r w:rsidRPr="00FA68B6">
        <w:rPr>
          <w:sz w:val="28"/>
          <w:szCs w:val="28"/>
        </w:rPr>
        <w:t xml:space="preserve">Trên cơ sở các ý kiến tham gia của các sở, ban, ngành, UBND các </w:t>
      </w:r>
      <w:r w:rsidR="00415799">
        <w:rPr>
          <w:sz w:val="28"/>
          <w:szCs w:val="28"/>
        </w:rPr>
        <w:t>xã, phường</w:t>
      </w:r>
      <w:r w:rsidRPr="00FA68B6">
        <w:rPr>
          <w:sz w:val="28"/>
          <w:szCs w:val="28"/>
        </w:rPr>
        <w:t xml:space="preserve">, Sở </w:t>
      </w:r>
      <w:r w:rsidR="00415799">
        <w:rPr>
          <w:sz w:val="28"/>
          <w:szCs w:val="28"/>
        </w:rPr>
        <w:t>Khoa học và Công nghệ</w:t>
      </w:r>
      <w:r w:rsidRPr="00FA68B6">
        <w:rPr>
          <w:sz w:val="28"/>
          <w:szCs w:val="28"/>
        </w:rPr>
        <w:t xml:space="preserve"> tiếp tục hoàn thiện, sửa đổi, bổ sung dự thảo Quyết định và </w:t>
      </w:r>
      <w:r w:rsidR="00415799">
        <w:rPr>
          <w:sz w:val="28"/>
          <w:szCs w:val="28"/>
        </w:rPr>
        <w:t>gửi</w:t>
      </w:r>
      <w:r w:rsidRPr="00FA68B6">
        <w:rPr>
          <w:sz w:val="28"/>
          <w:szCs w:val="28"/>
        </w:rPr>
        <w:t xml:space="preserve"> Sở Tư pháp thẩm định tại Công văn số </w:t>
      </w:r>
      <w:r w:rsidR="00415799">
        <w:rPr>
          <w:sz w:val="28"/>
          <w:szCs w:val="28"/>
        </w:rPr>
        <w:t>…../SKHCN</w:t>
      </w:r>
      <w:r w:rsidRPr="00FA68B6">
        <w:rPr>
          <w:sz w:val="28"/>
          <w:szCs w:val="28"/>
        </w:rPr>
        <w:t>-</w:t>
      </w:r>
      <w:r w:rsidR="00415799">
        <w:rPr>
          <w:sz w:val="28"/>
          <w:szCs w:val="28"/>
        </w:rPr>
        <w:t>CĐS</w:t>
      </w:r>
      <w:r w:rsidRPr="00FA68B6">
        <w:rPr>
          <w:sz w:val="28"/>
          <w:szCs w:val="28"/>
        </w:rPr>
        <w:t xml:space="preserve"> ngày </w:t>
      </w:r>
      <w:r w:rsidR="00415799">
        <w:rPr>
          <w:sz w:val="28"/>
          <w:szCs w:val="28"/>
        </w:rPr>
        <w:t>…</w:t>
      </w:r>
      <w:r w:rsidRPr="00FA68B6">
        <w:rPr>
          <w:sz w:val="28"/>
          <w:szCs w:val="28"/>
        </w:rPr>
        <w:t>/</w:t>
      </w:r>
      <w:r w:rsidR="00415799">
        <w:rPr>
          <w:sz w:val="28"/>
          <w:szCs w:val="28"/>
        </w:rPr>
        <w:t>…</w:t>
      </w:r>
      <w:r w:rsidRPr="00FA68B6">
        <w:rPr>
          <w:sz w:val="28"/>
          <w:szCs w:val="28"/>
        </w:rPr>
        <w:t>/2025.</w:t>
      </w:r>
    </w:p>
    <w:p w14:paraId="3BE35F3D" w14:textId="644A2680" w:rsidR="00415799" w:rsidRPr="00415799" w:rsidRDefault="00415799" w:rsidP="005F6655">
      <w:pPr>
        <w:pStyle w:val="NormalWeb"/>
        <w:tabs>
          <w:tab w:val="left" w:pos="709"/>
        </w:tabs>
        <w:spacing w:before="120" w:beforeAutospacing="0" w:after="0" w:afterAutospacing="0"/>
        <w:jc w:val="both"/>
        <w:rPr>
          <w:sz w:val="28"/>
          <w:szCs w:val="28"/>
        </w:rPr>
      </w:pPr>
      <w:r w:rsidRPr="00415799">
        <w:rPr>
          <w:sz w:val="28"/>
          <w:szCs w:val="28"/>
        </w:rPr>
        <w:tab/>
        <w:t>Ngày  …/…/2025, Sở Tư pháp đã có báo cáo thẩm định số …/BC-STP đối với nội dung dự thảo Quyết định của UBND tỉnh ban hành Quy chế quản lý, sử dụng hệ thống thư điện tử trong hoạt động của các cơ quan nhà nước tỉnh Sơn La. Trên cơ sở báo cáo thẩm định của Sở Tư pháp, Sở Khoa học và Công nghệ đã tiếp thu, chỉnh sửa bổ sung nội dung dự thảo Tờ trình, dự thảo Quyết định và Quy chế kèm theo Quyết định.</w:t>
      </w:r>
    </w:p>
    <w:p w14:paraId="10B0827D" w14:textId="77777777" w:rsidR="00415799" w:rsidRPr="00415799" w:rsidRDefault="00415799" w:rsidP="005F6655">
      <w:pPr>
        <w:pStyle w:val="NormalWeb"/>
        <w:tabs>
          <w:tab w:val="left" w:pos="709"/>
        </w:tabs>
        <w:spacing w:before="120" w:beforeAutospacing="0" w:after="0" w:afterAutospacing="0"/>
        <w:jc w:val="both"/>
        <w:rPr>
          <w:sz w:val="28"/>
          <w:szCs w:val="28"/>
        </w:rPr>
      </w:pPr>
      <w:r>
        <w:tab/>
      </w:r>
      <w:r w:rsidRPr="00415799">
        <w:rPr>
          <w:sz w:val="28"/>
          <w:szCs w:val="28"/>
        </w:rPr>
        <w:t xml:space="preserve">Quy trình thực hiện xây dựng dự thảo Quyết định đảm bảo tuân thủ các quy định về xây dựng văn bản quy phạm pháp luật. </w:t>
      </w:r>
    </w:p>
    <w:p w14:paraId="6CCDCFFA" w14:textId="185CE2A8" w:rsidR="00415799" w:rsidRPr="00415799" w:rsidRDefault="00415799" w:rsidP="005F6655">
      <w:pPr>
        <w:pStyle w:val="NormalWeb"/>
        <w:tabs>
          <w:tab w:val="left" w:pos="709"/>
        </w:tabs>
        <w:spacing w:before="120" w:beforeAutospacing="0" w:after="0" w:afterAutospacing="0"/>
        <w:jc w:val="both"/>
        <w:rPr>
          <w:rFonts w:ascii="Times New Roman Italic" w:hAnsi="Times New Roman Italic"/>
          <w:i/>
          <w:spacing w:val="-8"/>
          <w:sz w:val="28"/>
          <w:szCs w:val="28"/>
        </w:rPr>
      </w:pPr>
      <w:r w:rsidRPr="00415799">
        <w:rPr>
          <w:sz w:val="28"/>
          <w:szCs w:val="28"/>
        </w:rPr>
        <w:tab/>
      </w:r>
      <w:r w:rsidRPr="00415799">
        <w:rPr>
          <w:rFonts w:ascii="Times New Roman Italic" w:hAnsi="Times New Roman Italic"/>
          <w:i/>
          <w:spacing w:val="-8"/>
          <w:sz w:val="28"/>
          <w:szCs w:val="28"/>
        </w:rPr>
        <w:t>(Có bản Tổng hợp, giải trình, tiếp thu ý kiến góp ý và thẩm định gửi kèm theo).</w:t>
      </w:r>
    </w:p>
    <w:p w14:paraId="20C736E2" w14:textId="77777777" w:rsidR="001107EA" w:rsidRPr="00415799" w:rsidRDefault="00601865" w:rsidP="005F6655">
      <w:pPr>
        <w:tabs>
          <w:tab w:val="left" w:pos="709"/>
        </w:tabs>
        <w:spacing w:before="120" w:after="0" w:line="240" w:lineRule="auto"/>
        <w:ind w:firstLine="720"/>
        <w:jc w:val="both"/>
        <w:rPr>
          <w:rFonts w:ascii="Times New Roman Bold" w:hAnsi="Times New Roman Bold" w:cs="Times New Roman"/>
          <w:b/>
          <w:spacing w:val="-12"/>
          <w:sz w:val="28"/>
          <w:szCs w:val="28"/>
          <w:lang w:val="sv-SE"/>
        </w:rPr>
      </w:pPr>
      <w:r w:rsidRPr="00415799">
        <w:rPr>
          <w:rFonts w:ascii="Times New Roman Bold" w:hAnsi="Times New Roman Bold" w:cs="Times New Roman"/>
          <w:b/>
          <w:spacing w:val="-12"/>
          <w:sz w:val="28"/>
          <w:szCs w:val="28"/>
          <w:lang w:val="sv-SE"/>
        </w:rPr>
        <w:t>IV. BỐ CỤC VÀ NỘI DUNG CƠ BẢN CỦA DỰ THẢO</w:t>
      </w:r>
      <w:r w:rsidR="00DE42F1" w:rsidRPr="00415799">
        <w:rPr>
          <w:rFonts w:ascii="Times New Roman Bold" w:hAnsi="Times New Roman Bold" w:cs="Times New Roman"/>
          <w:b/>
          <w:spacing w:val="-12"/>
          <w:sz w:val="28"/>
          <w:szCs w:val="28"/>
          <w:lang w:val="sv-SE"/>
        </w:rPr>
        <w:t xml:space="preserve"> QUYẾT ĐỊNH</w:t>
      </w:r>
    </w:p>
    <w:p w14:paraId="7BCDB568" w14:textId="128C05CD" w:rsidR="001107EA" w:rsidRPr="00415799" w:rsidRDefault="001107EA" w:rsidP="005F6655">
      <w:pPr>
        <w:tabs>
          <w:tab w:val="left" w:pos="709"/>
        </w:tabs>
        <w:spacing w:before="120" w:after="0" w:line="240" w:lineRule="auto"/>
        <w:ind w:firstLine="720"/>
        <w:jc w:val="both"/>
        <w:rPr>
          <w:rFonts w:ascii="Times New Roman Bold" w:hAnsi="Times New Roman Bold" w:cs="Times New Roman"/>
          <w:b/>
          <w:spacing w:val="-12"/>
          <w:sz w:val="28"/>
          <w:szCs w:val="28"/>
          <w:lang w:val="sv-SE"/>
        </w:rPr>
      </w:pPr>
      <w:r w:rsidRPr="00415799">
        <w:rPr>
          <w:rFonts w:cs="Times New Roman"/>
          <w:b/>
          <w:sz w:val="28"/>
          <w:szCs w:val="28"/>
        </w:rPr>
        <w:t>1. Phạm vi điều chỉnh, đối tượng áp dụng</w:t>
      </w:r>
    </w:p>
    <w:p w14:paraId="1DCF83DC" w14:textId="4E5D7CB8" w:rsidR="00877A05" w:rsidRPr="007B5577" w:rsidRDefault="006317A2" w:rsidP="005F6655">
      <w:pPr>
        <w:pStyle w:val="NormalWeb"/>
        <w:tabs>
          <w:tab w:val="left" w:pos="709"/>
        </w:tabs>
        <w:spacing w:before="120" w:beforeAutospacing="0" w:after="0" w:afterAutospacing="0"/>
        <w:ind w:firstLine="709"/>
        <w:jc w:val="both"/>
        <w:rPr>
          <w:sz w:val="28"/>
          <w:szCs w:val="28"/>
        </w:rPr>
      </w:pPr>
      <w:r w:rsidRPr="007B5577">
        <w:rPr>
          <w:bCs/>
          <w:sz w:val="28"/>
          <w:szCs w:val="28"/>
        </w:rPr>
        <w:t xml:space="preserve">a) Phạm vi điều chỉnh: </w:t>
      </w:r>
      <w:r w:rsidR="00877A05" w:rsidRPr="007B5577">
        <w:rPr>
          <w:sz w:val="28"/>
          <w:szCs w:val="28"/>
        </w:rPr>
        <w:t>Quy chế này quy định việc quản lý, vận hành, khai thác, sử dụng Hệ thống thư điện tử tỉnh Sơn La.</w:t>
      </w:r>
    </w:p>
    <w:p w14:paraId="59995A1A" w14:textId="61F6FA04" w:rsidR="001107EA" w:rsidRPr="006317A2" w:rsidRDefault="006317A2" w:rsidP="005F6655">
      <w:pPr>
        <w:tabs>
          <w:tab w:val="left" w:pos="709"/>
        </w:tabs>
        <w:spacing w:before="120" w:after="0" w:line="240" w:lineRule="auto"/>
        <w:ind w:firstLine="709"/>
        <w:jc w:val="both"/>
        <w:rPr>
          <w:rFonts w:cs="Times New Roman"/>
          <w:bCs/>
          <w:sz w:val="28"/>
          <w:szCs w:val="28"/>
        </w:rPr>
      </w:pPr>
      <w:r w:rsidRPr="006317A2">
        <w:rPr>
          <w:rFonts w:cs="Times New Roman"/>
          <w:bCs/>
          <w:sz w:val="28"/>
          <w:szCs w:val="28"/>
        </w:rPr>
        <w:t>b)</w:t>
      </w:r>
      <w:r w:rsidR="001107EA" w:rsidRPr="006317A2">
        <w:rPr>
          <w:rFonts w:cs="Times New Roman"/>
          <w:bCs/>
          <w:sz w:val="28"/>
          <w:szCs w:val="28"/>
        </w:rPr>
        <w:t xml:space="preserve"> Đối tượng áp dụng </w:t>
      </w:r>
    </w:p>
    <w:p w14:paraId="55EF82B3" w14:textId="0462699A" w:rsidR="00877A05" w:rsidRPr="006317A2" w:rsidRDefault="006317A2" w:rsidP="005F6655">
      <w:pPr>
        <w:shd w:val="clear" w:color="auto" w:fill="FFFFFF"/>
        <w:spacing w:before="120" w:after="0"/>
        <w:ind w:firstLine="720"/>
        <w:jc w:val="both"/>
        <w:rPr>
          <w:rFonts w:eastAsia="Times New Roman"/>
          <w:color w:val="FF0000"/>
          <w:sz w:val="28"/>
          <w:szCs w:val="28"/>
        </w:rPr>
      </w:pPr>
      <w:r w:rsidRPr="006317A2">
        <w:rPr>
          <w:sz w:val="28"/>
          <w:szCs w:val="28"/>
        </w:rPr>
        <w:t xml:space="preserve">- </w:t>
      </w:r>
      <w:r w:rsidR="00877A05" w:rsidRPr="006317A2">
        <w:rPr>
          <w:sz w:val="28"/>
          <w:szCs w:val="28"/>
        </w:rPr>
        <w:t>Quy chế này áp dụng đối với các cơ quan nhà nước tỉnh Sơn La, bao gồm: Các cơ quan chính quyền, đoàn thể, đơn vị sự nghiệp công lập và các tổ chức, cá nhân liên quan ở cấp tỉnh, cấp xã trong tỉnh Sơn La và các cơ quan, tổ chức tự nguyện tham gia sử dụng</w:t>
      </w:r>
      <w:r w:rsidR="00877A05" w:rsidRPr="006317A2">
        <w:rPr>
          <w:color w:val="FF0000"/>
          <w:sz w:val="28"/>
          <w:szCs w:val="28"/>
        </w:rPr>
        <w:t xml:space="preserve"> </w:t>
      </w:r>
      <w:r w:rsidR="00877A05" w:rsidRPr="006317A2">
        <w:rPr>
          <w:sz w:val="28"/>
          <w:szCs w:val="28"/>
        </w:rPr>
        <w:t>(sau đây gọi tắt là các cơ quan, tổ chức) được cấp hộp thư điện tử.</w:t>
      </w:r>
    </w:p>
    <w:p w14:paraId="6075E9F0" w14:textId="579F0673" w:rsidR="00877A05" w:rsidRPr="006317A2" w:rsidRDefault="006317A2" w:rsidP="005F6655">
      <w:pPr>
        <w:shd w:val="clear" w:color="auto" w:fill="FFFFFF"/>
        <w:spacing w:before="120" w:after="0"/>
        <w:ind w:firstLine="720"/>
        <w:jc w:val="both"/>
        <w:rPr>
          <w:rFonts w:eastAsia="Times New Roman"/>
          <w:sz w:val="28"/>
          <w:szCs w:val="28"/>
        </w:rPr>
      </w:pPr>
      <w:r w:rsidRPr="006317A2">
        <w:rPr>
          <w:rFonts w:eastAsia="Times New Roman"/>
          <w:sz w:val="28"/>
          <w:szCs w:val="28"/>
        </w:rPr>
        <w:t xml:space="preserve">- </w:t>
      </w:r>
      <w:r w:rsidR="00877A05" w:rsidRPr="006317A2">
        <w:rPr>
          <w:rFonts w:eastAsia="Times New Roman"/>
          <w:sz w:val="28"/>
          <w:szCs w:val="28"/>
        </w:rPr>
        <w:t xml:space="preserve">Cán bộ, công chức, viên chức, người lao động </w:t>
      </w:r>
      <w:r w:rsidR="00877A05" w:rsidRPr="006317A2">
        <w:rPr>
          <w:rFonts w:eastAsia="Times New Roman"/>
          <w:sz w:val="28"/>
          <w:szCs w:val="28"/>
          <w:lang w:val="vi-VN"/>
        </w:rPr>
        <w:t xml:space="preserve">(sau đây </w:t>
      </w:r>
      <w:r w:rsidR="00877A05" w:rsidRPr="006317A2">
        <w:rPr>
          <w:rFonts w:eastAsia="Times New Roman"/>
          <w:sz w:val="28"/>
          <w:szCs w:val="28"/>
        </w:rPr>
        <w:t>gọi</w:t>
      </w:r>
      <w:r w:rsidR="00877A05" w:rsidRPr="006317A2">
        <w:rPr>
          <w:rFonts w:eastAsia="Times New Roman"/>
          <w:sz w:val="28"/>
          <w:szCs w:val="28"/>
          <w:lang w:val="vi-VN"/>
        </w:rPr>
        <w:t xml:space="preserve"> tắt là </w:t>
      </w:r>
      <w:r w:rsidRPr="006317A2">
        <w:rPr>
          <w:rFonts w:eastAsia="Times New Roman"/>
          <w:sz w:val="28"/>
          <w:szCs w:val="28"/>
        </w:rPr>
        <w:t xml:space="preserve">cá </w:t>
      </w:r>
      <w:r w:rsidR="00877A05" w:rsidRPr="006317A2">
        <w:rPr>
          <w:rFonts w:eastAsia="Times New Roman"/>
          <w:sz w:val="28"/>
          <w:szCs w:val="28"/>
        </w:rPr>
        <w:t>nhân</w:t>
      </w:r>
      <w:r w:rsidR="00877A05" w:rsidRPr="006317A2">
        <w:rPr>
          <w:rFonts w:eastAsia="Times New Roman"/>
          <w:sz w:val="28"/>
          <w:szCs w:val="28"/>
          <w:lang w:val="vi-VN"/>
        </w:rPr>
        <w:t xml:space="preserve">) </w:t>
      </w:r>
      <w:r w:rsidR="00877A05" w:rsidRPr="006317A2">
        <w:rPr>
          <w:rFonts w:eastAsia="Times New Roman"/>
          <w:sz w:val="28"/>
          <w:szCs w:val="28"/>
        </w:rPr>
        <w:t xml:space="preserve">đang làm việc trong các cơ quan, tổ chức nêu </w:t>
      </w:r>
      <w:r w:rsidRPr="006317A2">
        <w:rPr>
          <w:rFonts w:eastAsia="Times New Roman"/>
          <w:sz w:val="28"/>
          <w:szCs w:val="28"/>
        </w:rPr>
        <w:t>trên</w:t>
      </w:r>
      <w:r w:rsidR="00877A05" w:rsidRPr="006317A2">
        <w:rPr>
          <w:rFonts w:eastAsia="Times New Roman"/>
          <w:sz w:val="28"/>
          <w:szCs w:val="28"/>
        </w:rPr>
        <w:t>.</w:t>
      </w:r>
    </w:p>
    <w:p w14:paraId="3FECF05E" w14:textId="0971806C" w:rsidR="00A71428" w:rsidRPr="006317A2" w:rsidRDefault="00D93903" w:rsidP="005F6655">
      <w:pPr>
        <w:tabs>
          <w:tab w:val="left" w:pos="709"/>
        </w:tabs>
        <w:spacing w:before="120" w:after="0" w:line="240" w:lineRule="auto"/>
        <w:ind w:firstLine="720"/>
        <w:jc w:val="both"/>
        <w:rPr>
          <w:rFonts w:cs="Times New Roman"/>
          <w:b/>
          <w:sz w:val="28"/>
          <w:szCs w:val="28"/>
          <w:lang w:val="sv-SE"/>
        </w:rPr>
      </w:pPr>
      <w:r w:rsidRPr="006317A2">
        <w:rPr>
          <w:rFonts w:cs="Times New Roman"/>
          <w:b/>
          <w:sz w:val="28"/>
          <w:szCs w:val="28"/>
          <w:lang w:val="sv-SE"/>
        </w:rPr>
        <w:t>2</w:t>
      </w:r>
      <w:r w:rsidR="00851551" w:rsidRPr="006317A2">
        <w:rPr>
          <w:rFonts w:cs="Times New Roman"/>
          <w:b/>
          <w:sz w:val="28"/>
          <w:szCs w:val="28"/>
          <w:lang w:val="sv-SE"/>
        </w:rPr>
        <w:t>. Bố cục</w:t>
      </w:r>
      <w:r w:rsidR="00C154A2" w:rsidRPr="006317A2">
        <w:rPr>
          <w:rFonts w:cs="Times New Roman"/>
          <w:b/>
          <w:sz w:val="28"/>
          <w:szCs w:val="28"/>
          <w:lang w:val="sv-SE"/>
        </w:rPr>
        <w:t xml:space="preserve"> và nội dung cơ bản</w:t>
      </w:r>
      <w:r w:rsidR="00A71428" w:rsidRPr="006317A2">
        <w:rPr>
          <w:rFonts w:cs="Times New Roman"/>
          <w:b/>
          <w:sz w:val="28"/>
          <w:szCs w:val="28"/>
          <w:lang w:val="sv-SE"/>
        </w:rPr>
        <w:t xml:space="preserve"> dự thảo văn bản</w:t>
      </w:r>
    </w:p>
    <w:p w14:paraId="0C761A99" w14:textId="1C6CA5A7" w:rsidR="00DE42F1" w:rsidRPr="006317A2" w:rsidRDefault="00487924" w:rsidP="005F6655">
      <w:pPr>
        <w:tabs>
          <w:tab w:val="left" w:pos="709"/>
        </w:tabs>
        <w:spacing w:before="120" w:after="0" w:line="240" w:lineRule="auto"/>
        <w:ind w:firstLine="720"/>
        <w:jc w:val="both"/>
        <w:rPr>
          <w:rFonts w:cs="Times New Roman"/>
          <w:sz w:val="28"/>
          <w:szCs w:val="28"/>
          <w:lang w:val="sv-SE"/>
        </w:rPr>
      </w:pPr>
      <w:r w:rsidRPr="006317A2">
        <w:rPr>
          <w:rFonts w:cs="Times New Roman"/>
          <w:sz w:val="28"/>
          <w:szCs w:val="28"/>
          <w:lang w:val="sv-SE"/>
        </w:rPr>
        <w:t>a)</w:t>
      </w:r>
      <w:r w:rsidRPr="006317A2">
        <w:rPr>
          <w:rFonts w:cs="Times New Roman"/>
          <w:b/>
          <w:sz w:val="28"/>
          <w:szCs w:val="28"/>
          <w:lang w:val="sv-SE"/>
        </w:rPr>
        <w:t xml:space="preserve"> </w:t>
      </w:r>
      <w:r w:rsidRPr="006317A2">
        <w:rPr>
          <w:rFonts w:cs="Times New Roman"/>
          <w:sz w:val="28"/>
          <w:szCs w:val="28"/>
          <w:lang w:val="sv-SE"/>
        </w:rPr>
        <w:t>Bố cục</w:t>
      </w:r>
      <w:r w:rsidRPr="006317A2">
        <w:rPr>
          <w:rFonts w:cs="Times New Roman"/>
          <w:b/>
          <w:sz w:val="28"/>
          <w:szCs w:val="28"/>
          <w:lang w:val="sv-SE"/>
        </w:rPr>
        <w:t xml:space="preserve"> </w:t>
      </w:r>
      <w:r w:rsidRPr="006317A2">
        <w:rPr>
          <w:rFonts w:cs="Times New Roman"/>
          <w:sz w:val="28"/>
          <w:szCs w:val="28"/>
          <w:lang w:val="sv-SE"/>
        </w:rPr>
        <w:t>d</w:t>
      </w:r>
      <w:r w:rsidR="00601865" w:rsidRPr="006317A2">
        <w:rPr>
          <w:rFonts w:cs="Times New Roman"/>
          <w:sz w:val="28"/>
          <w:szCs w:val="28"/>
          <w:lang w:val="sv-SE"/>
        </w:rPr>
        <w:t xml:space="preserve">ự thảo </w:t>
      </w:r>
      <w:r w:rsidR="003C1DAB" w:rsidRPr="006317A2">
        <w:rPr>
          <w:rFonts w:cs="Times New Roman"/>
          <w:sz w:val="28"/>
          <w:szCs w:val="28"/>
          <w:lang w:val="sv-SE"/>
        </w:rPr>
        <w:t>Q</w:t>
      </w:r>
      <w:r w:rsidR="00C01DC2" w:rsidRPr="006317A2">
        <w:rPr>
          <w:rFonts w:cs="Times New Roman"/>
          <w:sz w:val="28"/>
          <w:szCs w:val="28"/>
          <w:lang w:val="sv-SE"/>
        </w:rPr>
        <w:t xml:space="preserve">uyết định </w:t>
      </w:r>
      <w:r w:rsidR="00452D85" w:rsidRPr="006317A2">
        <w:rPr>
          <w:rFonts w:cs="Times New Roman"/>
          <w:sz w:val="28"/>
          <w:szCs w:val="28"/>
          <w:lang w:val="sv-SE"/>
        </w:rPr>
        <w:t xml:space="preserve">gồm 2 phần </w:t>
      </w:r>
      <w:r w:rsidR="00C01DC2" w:rsidRPr="006317A2">
        <w:rPr>
          <w:rFonts w:cs="Times New Roman"/>
          <w:sz w:val="28"/>
          <w:szCs w:val="28"/>
          <w:lang w:val="sv-SE"/>
        </w:rPr>
        <w:t xml:space="preserve">như </w:t>
      </w:r>
      <w:r w:rsidR="00601865" w:rsidRPr="006317A2">
        <w:rPr>
          <w:rFonts w:cs="Times New Roman"/>
          <w:sz w:val="28"/>
          <w:szCs w:val="28"/>
          <w:lang w:val="sv-SE"/>
        </w:rPr>
        <w:t>sau</w:t>
      </w:r>
      <w:r w:rsidR="00AA76DC" w:rsidRPr="006317A2">
        <w:rPr>
          <w:rFonts w:cs="Times New Roman"/>
          <w:sz w:val="28"/>
          <w:szCs w:val="28"/>
          <w:lang w:val="sv-SE"/>
        </w:rPr>
        <w:t>:</w:t>
      </w:r>
    </w:p>
    <w:p w14:paraId="492CEC6A" w14:textId="449CE69A" w:rsidR="00487924" w:rsidRPr="006317A2" w:rsidRDefault="00105FDF" w:rsidP="005F6655">
      <w:pPr>
        <w:tabs>
          <w:tab w:val="left" w:pos="709"/>
        </w:tabs>
        <w:spacing w:before="120" w:after="0" w:line="240" w:lineRule="auto"/>
        <w:ind w:firstLine="720"/>
        <w:jc w:val="both"/>
        <w:rPr>
          <w:rFonts w:cs="Times New Roman"/>
          <w:sz w:val="28"/>
          <w:szCs w:val="28"/>
          <w:lang w:val="sv-SE"/>
        </w:rPr>
      </w:pPr>
      <w:r w:rsidRPr="006317A2">
        <w:rPr>
          <w:rFonts w:cs="Times New Roman"/>
          <w:sz w:val="28"/>
          <w:szCs w:val="28"/>
          <w:lang w:val="sv-SE"/>
        </w:rPr>
        <w:t>-</w:t>
      </w:r>
      <w:r w:rsidR="00487924" w:rsidRPr="006317A2">
        <w:rPr>
          <w:rFonts w:cs="Times New Roman"/>
          <w:sz w:val="28"/>
          <w:szCs w:val="28"/>
          <w:lang w:val="sv-SE"/>
        </w:rPr>
        <w:t xml:space="preserve"> </w:t>
      </w:r>
      <w:r w:rsidR="00B9777E" w:rsidRPr="006317A2">
        <w:rPr>
          <w:rFonts w:cs="Times New Roman"/>
          <w:sz w:val="28"/>
          <w:szCs w:val="28"/>
          <w:lang w:val="sv-SE"/>
        </w:rPr>
        <w:t>D</w:t>
      </w:r>
      <w:r w:rsidR="00487924" w:rsidRPr="006317A2">
        <w:rPr>
          <w:rFonts w:cs="Times New Roman"/>
          <w:sz w:val="28"/>
          <w:szCs w:val="28"/>
          <w:lang w:val="sv-SE"/>
        </w:rPr>
        <w:t>ự thảo quyết định</w:t>
      </w:r>
    </w:p>
    <w:p w14:paraId="7C7CC087" w14:textId="41C26A01" w:rsidR="00487924" w:rsidRPr="006317A2" w:rsidRDefault="00105FDF" w:rsidP="005F6655">
      <w:pPr>
        <w:tabs>
          <w:tab w:val="left" w:pos="709"/>
        </w:tabs>
        <w:spacing w:before="120" w:after="0" w:line="240" w:lineRule="auto"/>
        <w:ind w:firstLine="720"/>
        <w:jc w:val="both"/>
        <w:rPr>
          <w:rFonts w:cs="Times New Roman"/>
          <w:sz w:val="28"/>
          <w:szCs w:val="28"/>
          <w:lang w:val="sv-SE"/>
        </w:rPr>
      </w:pPr>
      <w:r w:rsidRPr="006317A2">
        <w:rPr>
          <w:rFonts w:cs="Times New Roman"/>
          <w:sz w:val="28"/>
          <w:szCs w:val="28"/>
          <w:lang w:val="sv-SE"/>
        </w:rPr>
        <w:lastRenderedPageBreak/>
        <w:t>-</w:t>
      </w:r>
      <w:r w:rsidR="00487924" w:rsidRPr="006317A2">
        <w:rPr>
          <w:rFonts w:cs="Times New Roman"/>
          <w:sz w:val="28"/>
          <w:szCs w:val="28"/>
          <w:lang w:val="sv-SE"/>
        </w:rPr>
        <w:t xml:space="preserve"> </w:t>
      </w:r>
      <w:r w:rsidR="00B9777E" w:rsidRPr="006317A2">
        <w:rPr>
          <w:rFonts w:cs="Times New Roman"/>
          <w:sz w:val="28"/>
          <w:szCs w:val="28"/>
          <w:lang w:val="sv-SE"/>
        </w:rPr>
        <w:t>D</w:t>
      </w:r>
      <w:r w:rsidR="00487924" w:rsidRPr="006317A2">
        <w:rPr>
          <w:rFonts w:cs="Times New Roman"/>
          <w:sz w:val="28"/>
          <w:szCs w:val="28"/>
          <w:lang w:val="sv-SE"/>
        </w:rPr>
        <w:t>ự thảo quy chế kèm theo quyết định</w:t>
      </w:r>
    </w:p>
    <w:p w14:paraId="6FA7F556" w14:textId="244E3D47" w:rsidR="00487924" w:rsidRPr="006317A2" w:rsidRDefault="00487924" w:rsidP="005F6655">
      <w:pPr>
        <w:tabs>
          <w:tab w:val="left" w:pos="709"/>
        </w:tabs>
        <w:spacing w:before="120" w:after="0" w:line="240" w:lineRule="auto"/>
        <w:ind w:firstLine="720"/>
        <w:jc w:val="both"/>
        <w:rPr>
          <w:rFonts w:cs="Times New Roman"/>
          <w:sz w:val="28"/>
          <w:szCs w:val="28"/>
          <w:lang w:val="sv-SE"/>
        </w:rPr>
      </w:pPr>
      <w:r w:rsidRPr="006317A2">
        <w:rPr>
          <w:rFonts w:cs="Times New Roman"/>
          <w:sz w:val="28"/>
          <w:szCs w:val="28"/>
          <w:lang w:val="sv-SE"/>
        </w:rPr>
        <w:t xml:space="preserve">b) </w:t>
      </w:r>
      <w:r w:rsidR="00CE047E" w:rsidRPr="006317A2">
        <w:rPr>
          <w:rFonts w:cs="Times New Roman"/>
          <w:sz w:val="28"/>
          <w:szCs w:val="28"/>
          <w:lang w:val="sv-SE"/>
        </w:rPr>
        <w:t>N</w:t>
      </w:r>
      <w:r w:rsidRPr="006317A2">
        <w:rPr>
          <w:rFonts w:cs="Times New Roman"/>
          <w:sz w:val="28"/>
          <w:szCs w:val="28"/>
          <w:lang w:val="sv-SE"/>
        </w:rPr>
        <w:t>ội dung cơ bản dự thảo quy chế</w:t>
      </w:r>
    </w:p>
    <w:p w14:paraId="7118B730" w14:textId="3C36247F" w:rsidR="00462E63" w:rsidRPr="006317A2" w:rsidRDefault="00462E63" w:rsidP="005F6655">
      <w:pPr>
        <w:tabs>
          <w:tab w:val="left" w:pos="709"/>
        </w:tabs>
        <w:spacing w:before="120" w:after="0" w:line="240" w:lineRule="auto"/>
        <w:ind w:firstLine="720"/>
        <w:jc w:val="both"/>
        <w:rPr>
          <w:rFonts w:cs="Times New Roman"/>
          <w:bCs/>
          <w:sz w:val="28"/>
          <w:szCs w:val="28"/>
          <w:lang w:val="vi-VN"/>
        </w:rPr>
      </w:pPr>
      <w:r w:rsidRPr="006317A2">
        <w:rPr>
          <w:rFonts w:cs="Times New Roman"/>
          <w:bCs/>
          <w:sz w:val="28"/>
          <w:szCs w:val="28"/>
          <w:lang w:val="vi-VN"/>
        </w:rPr>
        <w:t>Quy chế này gồ</w:t>
      </w:r>
      <w:r w:rsidR="00E14B71" w:rsidRPr="006317A2">
        <w:rPr>
          <w:rFonts w:cs="Times New Roman"/>
          <w:bCs/>
          <w:sz w:val="28"/>
          <w:szCs w:val="28"/>
          <w:lang w:val="vi-VN"/>
        </w:rPr>
        <w:t>m</w:t>
      </w:r>
      <w:r w:rsidR="00E14B71" w:rsidRPr="006317A2">
        <w:rPr>
          <w:rFonts w:cs="Times New Roman"/>
          <w:bCs/>
          <w:sz w:val="28"/>
          <w:szCs w:val="28"/>
        </w:rPr>
        <w:t xml:space="preserve"> </w:t>
      </w:r>
      <w:r w:rsidR="006317A2" w:rsidRPr="006317A2">
        <w:rPr>
          <w:rFonts w:cs="Times New Roman"/>
          <w:bCs/>
          <w:sz w:val="28"/>
          <w:szCs w:val="28"/>
        </w:rPr>
        <w:t>4</w:t>
      </w:r>
      <w:r w:rsidR="00E14B71" w:rsidRPr="006317A2">
        <w:rPr>
          <w:rFonts w:cs="Times New Roman"/>
          <w:bCs/>
          <w:sz w:val="28"/>
          <w:szCs w:val="28"/>
        </w:rPr>
        <w:t xml:space="preserve"> </w:t>
      </w:r>
      <w:r w:rsidR="00E14B71" w:rsidRPr="006317A2">
        <w:rPr>
          <w:rFonts w:cs="Times New Roman"/>
          <w:bCs/>
          <w:sz w:val="28"/>
          <w:szCs w:val="28"/>
          <w:lang w:val="vi-VN"/>
        </w:rPr>
        <w:t xml:space="preserve">chương, </w:t>
      </w:r>
      <w:r w:rsidR="0057420D" w:rsidRPr="006317A2">
        <w:rPr>
          <w:rFonts w:cs="Times New Roman"/>
          <w:bCs/>
          <w:sz w:val="28"/>
          <w:szCs w:val="28"/>
        </w:rPr>
        <w:t>1</w:t>
      </w:r>
      <w:r w:rsidR="00AD4710" w:rsidRPr="006317A2">
        <w:rPr>
          <w:rFonts w:cs="Times New Roman"/>
          <w:bCs/>
          <w:sz w:val="28"/>
          <w:szCs w:val="28"/>
        </w:rPr>
        <w:t>3</w:t>
      </w:r>
      <w:r w:rsidR="00E14B71" w:rsidRPr="006317A2">
        <w:rPr>
          <w:rFonts w:cs="Times New Roman"/>
          <w:bCs/>
          <w:sz w:val="28"/>
          <w:szCs w:val="28"/>
        </w:rPr>
        <w:t xml:space="preserve"> </w:t>
      </w:r>
      <w:r w:rsidRPr="006317A2">
        <w:rPr>
          <w:rFonts w:cs="Times New Roman"/>
          <w:bCs/>
          <w:sz w:val="28"/>
          <w:szCs w:val="28"/>
          <w:lang w:val="vi-VN"/>
        </w:rPr>
        <w:t>điều:</w:t>
      </w:r>
    </w:p>
    <w:p w14:paraId="459D80B6" w14:textId="471FF292" w:rsidR="00580DD7" w:rsidRPr="007B5577" w:rsidRDefault="00580DD7" w:rsidP="005F6655">
      <w:pPr>
        <w:tabs>
          <w:tab w:val="left" w:pos="709"/>
        </w:tabs>
        <w:spacing w:before="120" w:after="0" w:line="240" w:lineRule="auto"/>
        <w:ind w:right="-22" w:firstLine="720"/>
        <w:jc w:val="both"/>
        <w:rPr>
          <w:rFonts w:eastAsia="Times New Roman"/>
          <w:sz w:val="28"/>
          <w:szCs w:val="28"/>
        </w:rPr>
      </w:pPr>
      <w:r w:rsidRPr="007B5577">
        <w:rPr>
          <w:rFonts w:eastAsia="Times New Roman"/>
          <w:b/>
          <w:sz w:val="28"/>
          <w:szCs w:val="28"/>
        </w:rPr>
        <w:t>Chương I</w:t>
      </w:r>
      <w:r w:rsidRPr="007B5577">
        <w:rPr>
          <w:rFonts w:eastAsia="Times New Roman"/>
          <w:sz w:val="28"/>
          <w:szCs w:val="28"/>
        </w:rPr>
        <w:t>. Quy định</w:t>
      </w:r>
      <w:r w:rsidR="007B5577" w:rsidRPr="007B5577">
        <w:rPr>
          <w:rFonts w:eastAsia="Times New Roman"/>
          <w:sz w:val="28"/>
          <w:szCs w:val="28"/>
        </w:rPr>
        <w:t xml:space="preserve"> chung</w:t>
      </w:r>
      <w:r w:rsidR="00936A2F" w:rsidRPr="007B5577">
        <w:rPr>
          <w:rFonts w:eastAsia="Times New Roman"/>
          <w:sz w:val="28"/>
          <w:szCs w:val="28"/>
        </w:rPr>
        <w:t>.</w:t>
      </w:r>
    </w:p>
    <w:p w14:paraId="692342E7" w14:textId="749F0C6E" w:rsidR="007B5577" w:rsidRPr="007B5577" w:rsidRDefault="00E56D5E" w:rsidP="005F6655">
      <w:pPr>
        <w:pStyle w:val="ListParagraph"/>
        <w:widowControl w:val="0"/>
        <w:tabs>
          <w:tab w:val="left" w:pos="709"/>
        </w:tabs>
        <w:autoSpaceDE w:val="0"/>
        <w:autoSpaceDN w:val="0"/>
        <w:adjustRightInd w:val="0"/>
        <w:spacing w:before="120"/>
        <w:ind w:left="0"/>
        <w:contextualSpacing w:val="0"/>
        <w:jc w:val="both"/>
        <w:rPr>
          <w:sz w:val="28"/>
          <w:szCs w:val="28"/>
        </w:rPr>
      </w:pPr>
      <w:r w:rsidRPr="007B5577">
        <w:rPr>
          <w:b/>
          <w:sz w:val="28"/>
          <w:szCs w:val="28"/>
        </w:rPr>
        <w:tab/>
      </w:r>
      <w:r w:rsidR="00580DD7" w:rsidRPr="007B5577">
        <w:rPr>
          <w:b/>
          <w:sz w:val="28"/>
          <w:szCs w:val="28"/>
        </w:rPr>
        <w:t>Chương II.</w:t>
      </w:r>
      <w:r w:rsidR="005A5B0C" w:rsidRPr="007B5577">
        <w:rPr>
          <w:sz w:val="28"/>
          <w:szCs w:val="28"/>
        </w:rPr>
        <w:t xml:space="preserve"> </w:t>
      </w:r>
      <w:r w:rsidR="007B5577" w:rsidRPr="007B5577">
        <w:rPr>
          <w:sz w:val="28"/>
          <w:szCs w:val="28"/>
        </w:rPr>
        <w:t>Quản lý, vận hành, khai thác và sử dụng hệ thống thư điện tử</w:t>
      </w:r>
      <w:r w:rsidR="007B5577">
        <w:rPr>
          <w:sz w:val="28"/>
          <w:szCs w:val="28"/>
        </w:rPr>
        <w:t>.</w:t>
      </w:r>
    </w:p>
    <w:p w14:paraId="1DAE9904" w14:textId="6F1D4590" w:rsidR="007B5577" w:rsidRPr="007B5577" w:rsidRDefault="00580DD7" w:rsidP="005F6655">
      <w:pPr>
        <w:pStyle w:val="NormalWeb"/>
        <w:tabs>
          <w:tab w:val="left" w:pos="709"/>
        </w:tabs>
        <w:spacing w:before="120" w:beforeAutospacing="0" w:after="0" w:afterAutospacing="0"/>
        <w:ind w:right="-6" w:firstLine="709"/>
        <w:jc w:val="both"/>
        <w:rPr>
          <w:sz w:val="28"/>
          <w:szCs w:val="28"/>
        </w:rPr>
      </w:pPr>
      <w:r w:rsidRPr="007B5577">
        <w:rPr>
          <w:b/>
          <w:sz w:val="28"/>
          <w:szCs w:val="28"/>
        </w:rPr>
        <w:t>Chương III.</w:t>
      </w:r>
      <w:r w:rsidRPr="007B5577">
        <w:rPr>
          <w:sz w:val="28"/>
          <w:szCs w:val="28"/>
        </w:rPr>
        <w:t xml:space="preserve"> </w:t>
      </w:r>
      <w:r w:rsidR="007B5577" w:rsidRPr="007B5577">
        <w:rPr>
          <w:sz w:val="28"/>
          <w:szCs w:val="28"/>
        </w:rPr>
        <w:t>Trách nhiệm của cơ quan, tổ chức, cá nhân</w:t>
      </w:r>
      <w:r w:rsidR="007B5577">
        <w:rPr>
          <w:sz w:val="28"/>
          <w:szCs w:val="28"/>
        </w:rPr>
        <w:t>.</w:t>
      </w:r>
    </w:p>
    <w:p w14:paraId="572AEFD3" w14:textId="3DAEA858" w:rsidR="007B5577" w:rsidRPr="007B5577" w:rsidRDefault="007B5577" w:rsidP="005F6655">
      <w:pPr>
        <w:pStyle w:val="NormalWeb"/>
        <w:tabs>
          <w:tab w:val="left" w:pos="709"/>
        </w:tabs>
        <w:spacing w:before="120" w:beforeAutospacing="0" w:after="0" w:afterAutospacing="0"/>
        <w:ind w:right="-6" w:firstLine="709"/>
        <w:jc w:val="both"/>
        <w:rPr>
          <w:sz w:val="28"/>
          <w:szCs w:val="28"/>
        </w:rPr>
      </w:pPr>
      <w:r w:rsidRPr="007B5577">
        <w:rPr>
          <w:b/>
          <w:sz w:val="28"/>
          <w:szCs w:val="28"/>
        </w:rPr>
        <w:t xml:space="preserve">Chương IV. </w:t>
      </w:r>
      <w:r w:rsidRPr="007B5577">
        <w:rPr>
          <w:sz w:val="28"/>
          <w:szCs w:val="28"/>
        </w:rPr>
        <w:t>Tổ chức thực hiện</w:t>
      </w:r>
      <w:r>
        <w:rPr>
          <w:sz w:val="28"/>
          <w:szCs w:val="28"/>
        </w:rPr>
        <w:t>.</w:t>
      </w:r>
    </w:p>
    <w:p w14:paraId="56DD541E" w14:textId="5E491576" w:rsidR="004D6AA2" w:rsidRPr="005F6655" w:rsidRDefault="007B5577" w:rsidP="005F6655">
      <w:pPr>
        <w:tabs>
          <w:tab w:val="left" w:pos="709"/>
          <w:tab w:val="right" w:leader="dot" w:pos="7920"/>
        </w:tabs>
        <w:spacing w:before="120" w:after="0" w:line="240" w:lineRule="auto"/>
        <w:jc w:val="both"/>
        <w:rPr>
          <w:rFonts w:cs="Times New Roman"/>
          <w:b/>
          <w:sz w:val="28"/>
          <w:szCs w:val="28"/>
        </w:rPr>
      </w:pPr>
      <w:r>
        <w:rPr>
          <w:rFonts w:cs="Times New Roman"/>
          <w:b/>
          <w:color w:val="FF0000"/>
          <w:sz w:val="28"/>
          <w:szCs w:val="28"/>
        </w:rPr>
        <w:tab/>
      </w:r>
      <w:r w:rsidR="004D6AA2" w:rsidRPr="005F6655">
        <w:rPr>
          <w:rFonts w:cs="Times New Roman"/>
          <w:b/>
          <w:sz w:val="28"/>
          <w:szCs w:val="28"/>
        </w:rPr>
        <w:t>V. NHỮNG NỘI DUNG BỔ SUNG MỚI SO VỚI DỰ THẢO VĂN BẢN GỬI THẨM ĐỊ</w:t>
      </w:r>
      <w:r w:rsidR="005302E5" w:rsidRPr="005F6655">
        <w:rPr>
          <w:rFonts w:cs="Times New Roman"/>
          <w:b/>
          <w:sz w:val="28"/>
          <w:szCs w:val="28"/>
        </w:rPr>
        <w:t>NH</w:t>
      </w:r>
    </w:p>
    <w:p w14:paraId="4BD4D949" w14:textId="1ADBD0A5" w:rsidR="004D6AA2" w:rsidRPr="005F6655" w:rsidRDefault="004D6AA2" w:rsidP="005F6655">
      <w:pPr>
        <w:tabs>
          <w:tab w:val="left" w:pos="709"/>
          <w:tab w:val="right" w:leader="dot" w:pos="7920"/>
        </w:tabs>
        <w:spacing w:before="120" w:after="0" w:line="240" w:lineRule="auto"/>
        <w:ind w:firstLine="567"/>
        <w:jc w:val="both"/>
        <w:rPr>
          <w:rFonts w:cs="Times New Roman"/>
          <w:sz w:val="28"/>
          <w:szCs w:val="28"/>
        </w:rPr>
      </w:pPr>
      <w:r w:rsidRPr="005F6655">
        <w:rPr>
          <w:rFonts w:cs="Times New Roman"/>
          <w:sz w:val="28"/>
          <w:szCs w:val="28"/>
        </w:rPr>
        <w:t xml:space="preserve">Tiếp thu kiến thẩm định của Sở Tư pháp tại </w:t>
      </w:r>
      <w:r w:rsidRPr="005F6655">
        <w:rPr>
          <w:sz w:val="28"/>
          <w:szCs w:val="28"/>
          <w:lang w:val="nl-NL"/>
        </w:rPr>
        <w:t xml:space="preserve">báo cáo thẩm định số </w:t>
      </w:r>
      <w:r w:rsidR="005F6655" w:rsidRPr="005F6655">
        <w:rPr>
          <w:sz w:val="28"/>
          <w:szCs w:val="28"/>
          <w:lang w:val="nl-NL"/>
        </w:rPr>
        <w:t>...</w:t>
      </w:r>
      <w:r w:rsidRPr="005F6655">
        <w:rPr>
          <w:sz w:val="28"/>
          <w:szCs w:val="28"/>
          <w:lang w:val="nl-NL"/>
        </w:rPr>
        <w:t>/BC-STP</w:t>
      </w:r>
      <w:r w:rsidRPr="005F6655">
        <w:rPr>
          <w:rFonts w:cs="Times New Roman"/>
          <w:sz w:val="28"/>
          <w:szCs w:val="28"/>
        </w:rPr>
        <w:t xml:space="preserve"> ngày </w:t>
      </w:r>
      <w:r w:rsidR="005F6655" w:rsidRPr="005F6655">
        <w:rPr>
          <w:sz w:val="28"/>
          <w:szCs w:val="28"/>
          <w:lang w:val="nl-NL"/>
        </w:rPr>
        <w:t>...</w:t>
      </w:r>
      <w:r w:rsidRPr="005F6655">
        <w:rPr>
          <w:sz w:val="28"/>
          <w:szCs w:val="28"/>
          <w:lang w:val="nl-NL"/>
        </w:rPr>
        <w:t>/</w:t>
      </w:r>
      <w:r w:rsidR="005F6655" w:rsidRPr="005F6655">
        <w:rPr>
          <w:sz w:val="28"/>
          <w:szCs w:val="28"/>
          <w:lang w:val="nl-NL"/>
        </w:rPr>
        <w:t>...</w:t>
      </w:r>
      <w:r w:rsidRPr="005F6655">
        <w:rPr>
          <w:sz w:val="28"/>
          <w:szCs w:val="28"/>
          <w:lang w:val="nl-NL"/>
        </w:rPr>
        <w:t>/2025</w:t>
      </w:r>
      <w:r w:rsidRPr="005F6655">
        <w:rPr>
          <w:rFonts w:cs="Times New Roman"/>
          <w:sz w:val="28"/>
          <w:szCs w:val="28"/>
        </w:rPr>
        <w:t xml:space="preserve">, </w:t>
      </w:r>
      <w:r w:rsidR="005F6655" w:rsidRPr="005F6655">
        <w:rPr>
          <w:rFonts w:cs="Times New Roman"/>
          <w:sz w:val="28"/>
          <w:szCs w:val="28"/>
        </w:rPr>
        <w:t>….</w:t>
      </w:r>
      <w:r w:rsidRPr="005F6655">
        <w:rPr>
          <w:rFonts w:cs="Times New Roman"/>
          <w:sz w:val="28"/>
          <w:szCs w:val="28"/>
        </w:rPr>
        <w:t xml:space="preserve">, cụ thể: </w:t>
      </w:r>
    </w:p>
    <w:p w14:paraId="56065D6A" w14:textId="6DB0F32A" w:rsidR="005F6655" w:rsidRPr="005F6655" w:rsidRDefault="005F6655" w:rsidP="005F6655">
      <w:pPr>
        <w:shd w:val="clear" w:color="auto" w:fill="FFFFFF"/>
        <w:tabs>
          <w:tab w:val="left" w:pos="709"/>
        </w:tabs>
        <w:spacing w:before="120" w:after="0" w:line="240" w:lineRule="auto"/>
        <w:ind w:firstLine="720"/>
        <w:jc w:val="both"/>
        <w:rPr>
          <w:rStyle w:val="Strong"/>
          <w:rFonts w:cs="Times New Roman"/>
          <w:b w:val="0"/>
          <w:bCs w:val="0"/>
          <w:sz w:val="28"/>
          <w:szCs w:val="28"/>
          <w:bdr w:val="none" w:sz="0" w:space="0" w:color="auto" w:frame="1"/>
          <w:shd w:val="clear" w:color="auto" w:fill="FFFFFF"/>
        </w:rPr>
      </w:pPr>
      <w:r w:rsidRPr="005F6655">
        <w:rPr>
          <w:rStyle w:val="Strong"/>
          <w:rFonts w:cs="Times New Roman"/>
          <w:b w:val="0"/>
          <w:bCs w:val="0"/>
          <w:sz w:val="28"/>
          <w:szCs w:val="28"/>
          <w:bdr w:val="none" w:sz="0" w:space="0" w:color="auto" w:frame="1"/>
          <w:shd w:val="clear" w:color="auto" w:fill="FFFFFF"/>
        </w:rPr>
        <w:t>……………………………………………………………………………...</w:t>
      </w:r>
    </w:p>
    <w:p w14:paraId="723F9964" w14:textId="516976FB" w:rsidR="00735756" w:rsidRPr="005F6655" w:rsidRDefault="003A795D" w:rsidP="005F6655">
      <w:pPr>
        <w:shd w:val="clear" w:color="auto" w:fill="FFFFFF"/>
        <w:tabs>
          <w:tab w:val="left" w:pos="709"/>
        </w:tabs>
        <w:spacing w:before="120" w:after="0" w:line="240" w:lineRule="auto"/>
        <w:ind w:firstLine="720"/>
        <w:jc w:val="both"/>
        <w:rPr>
          <w:rStyle w:val="Strong"/>
          <w:rFonts w:cs="Times New Roman"/>
          <w:bCs w:val="0"/>
          <w:sz w:val="28"/>
          <w:szCs w:val="28"/>
          <w:bdr w:val="none" w:sz="0" w:space="0" w:color="auto" w:frame="1"/>
          <w:shd w:val="clear" w:color="auto" w:fill="FFFFFF"/>
          <w:lang w:val="vi-VN"/>
        </w:rPr>
      </w:pPr>
      <w:r w:rsidRPr="005F6655">
        <w:rPr>
          <w:rStyle w:val="Strong"/>
          <w:rFonts w:cs="Times New Roman"/>
          <w:bCs w:val="0"/>
          <w:sz w:val="28"/>
          <w:szCs w:val="28"/>
          <w:bdr w:val="none" w:sz="0" w:space="0" w:color="auto" w:frame="1"/>
          <w:shd w:val="clear" w:color="auto" w:fill="FFFFFF"/>
          <w:lang w:val="vi-VN"/>
        </w:rPr>
        <w:t>V</w:t>
      </w:r>
      <w:r w:rsidR="004D6AA2" w:rsidRPr="005F6655">
        <w:rPr>
          <w:rStyle w:val="Strong"/>
          <w:rFonts w:cs="Times New Roman"/>
          <w:bCs w:val="0"/>
          <w:sz w:val="28"/>
          <w:szCs w:val="28"/>
          <w:bdr w:val="none" w:sz="0" w:space="0" w:color="auto" w:frame="1"/>
          <w:shd w:val="clear" w:color="auto" w:fill="FFFFFF"/>
        </w:rPr>
        <w:t>I</w:t>
      </w:r>
      <w:r w:rsidRPr="005F6655">
        <w:rPr>
          <w:rStyle w:val="Strong"/>
          <w:rFonts w:cs="Times New Roman"/>
          <w:bCs w:val="0"/>
          <w:sz w:val="28"/>
          <w:szCs w:val="28"/>
          <w:bdr w:val="none" w:sz="0" w:space="0" w:color="auto" w:frame="1"/>
          <w:shd w:val="clear" w:color="auto" w:fill="FFFFFF"/>
          <w:lang w:val="vi-VN"/>
        </w:rPr>
        <w:t xml:space="preserve">. TÀI LIỆU </w:t>
      </w:r>
      <w:r w:rsidRPr="005F6655">
        <w:rPr>
          <w:rFonts w:cs="Times New Roman"/>
          <w:b/>
          <w:sz w:val="28"/>
          <w:szCs w:val="28"/>
          <w:lang w:val="vi-VN"/>
        </w:rPr>
        <w:t>GỬI KÈM THEO TỜ TRÌNH</w:t>
      </w:r>
    </w:p>
    <w:p w14:paraId="62992206" w14:textId="0614C6FF" w:rsidR="00691BB1" w:rsidRPr="005F6655" w:rsidRDefault="00691BB1" w:rsidP="005F6655">
      <w:pPr>
        <w:shd w:val="clear" w:color="auto" w:fill="FFFFFF"/>
        <w:tabs>
          <w:tab w:val="left" w:pos="709"/>
        </w:tabs>
        <w:spacing w:before="120" w:after="0" w:line="240" w:lineRule="auto"/>
        <w:ind w:firstLine="720"/>
        <w:jc w:val="both"/>
        <w:rPr>
          <w:rFonts w:cs="Times New Roman"/>
          <w:sz w:val="28"/>
          <w:szCs w:val="28"/>
          <w:lang w:val="vi-VN"/>
        </w:rPr>
      </w:pPr>
      <w:r w:rsidRPr="005F6655">
        <w:rPr>
          <w:rFonts w:cs="Times New Roman"/>
          <w:sz w:val="28"/>
          <w:szCs w:val="28"/>
          <w:lang w:val="vi-VN"/>
        </w:rPr>
        <w:t>Xin gửi kèm theo Tờ trình này các tài liệu:</w:t>
      </w:r>
    </w:p>
    <w:p w14:paraId="13198A50" w14:textId="2E064AD9" w:rsidR="00E84465" w:rsidRPr="005F6655" w:rsidRDefault="003A795D" w:rsidP="005F6655">
      <w:pPr>
        <w:pBdr>
          <w:top w:val="none" w:sz="0" w:space="0" w:color="auto"/>
          <w:left w:val="none" w:sz="0" w:space="0" w:color="auto"/>
          <w:bottom w:val="none" w:sz="0" w:space="0" w:color="auto"/>
          <w:right w:val="none" w:sz="0" w:space="0" w:color="auto"/>
          <w:between w:val="none" w:sz="0" w:space="0" w:color="auto"/>
        </w:pBdr>
        <w:shd w:val="clear" w:color="auto" w:fill="FFFFFF"/>
        <w:tabs>
          <w:tab w:val="left" w:pos="709"/>
        </w:tabs>
        <w:spacing w:before="120" w:after="0" w:line="240" w:lineRule="auto"/>
        <w:ind w:firstLine="720"/>
        <w:jc w:val="both"/>
        <w:rPr>
          <w:rFonts w:ascii="Arial" w:eastAsia="Times New Roman" w:hAnsi="Arial" w:cs="Arial"/>
          <w:sz w:val="28"/>
          <w:szCs w:val="28"/>
        </w:rPr>
      </w:pPr>
      <w:r w:rsidRPr="005F6655">
        <w:rPr>
          <w:rFonts w:cs="Times New Roman"/>
          <w:spacing w:val="4"/>
          <w:sz w:val="28"/>
          <w:szCs w:val="28"/>
          <w:lang w:val="vi-VN"/>
        </w:rPr>
        <w:t>1.</w:t>
      </w:r>
      <w:r w:rsidR="00691BB1" w:rsidRPr="005F6655">
        <w:rPr>
          <w:rFonts w:cs="Times New Roman"/>
          <w:spacing w:val="4"/>
          <w:sz w:val="28"/>
          <w:szCs w:val="28"/>
          <w:lang w:val="vi-VN"/>
        </w:rPr>
        <w:t xml:space="preserve"> Dự thả</w:t>
      </w:r>
      <w:r w:rsidR="00F44FD2" w:rsidRPr="005F6655">
        <w:rPr>
          <w:rFonts w:cs="Times New Roman"/>
          <w:spacing w:val="4"/>
          <w:sz w:val="28"/>
          <w:szCs w:val="28"/>
          <w:lang w:val="vi-VN"/>
        </w:rPr>
        <w:t xml:space="preserve">o </w:t>
      </w:r>
      <w:r w:rsidR="00B46B63" w:rsidRPr="005F6655">
        <w:rPr>
          <w:rFonts w:cs="Times New Roman"/>
          <w:spacing w:val="4"/>
          <w:sz w:val="28"/>
          <w:szCs w:val="28"/>
          <w:lang w:val="vi-VN"/>
        </w:rPr>
        <w:t xml:space="preserve">Quyết định ban hành </w:t>
      </w:r>
      <w:r w:rsidR="005F6655" w:rsidRPr="005F6655">
        <w:rPr>
          <w:sz w:val="28"/>
          <w:szCs w:val="28"/>
        </w:rPr>
        <w:t>Quy chế quản lý, sử dụng hệ thống thư điện tử trong hoạt động của các cơ quan nhà nước tỉnh Sơn La</w:t>
      </w:r>
      <w:r w:rsidR="00691BB1" w:rsidRPr="005F6655">
        <w:rPr>
          <w:rFonts w:cs="Times New Roman"/>
          <w:spacing w:val="4"/>
          <w:sz w:val="28"/>
          <w:szCs w:val="28"/>
          <w:lang w:val="vi-VN"/>
        </w:rPr>
        <w:t>;</w:t>
      </w:r>
    </w:p>
    <w:p w14:paraId="1F714EE9" w14:textId="62A65716" w:rsidR="00E84465" w:rsidRPr="005F6655" w:rsidRDefault="00E84465" w:rsidP="005F6655">
      <w:pPr>
        <w:pBdr>
          <w:top w:val="none" w:sz="0" w:space="0" w:color="auto"/>
          <w:left w:val="none" w:sz="0" w:space="0" w:color="auto"/>
          <w:bottom w:val="none" w:sz="0" w:space="0" w:color="auto"/>
          <w:right w:val="none" w:sz="0" w:space="0" w:color="auto"/>
          <w:between w:val="none" w:sz="0" w:space="0" w:color="auto"/>
        </w:pBdr>
        <w:shd w:val="clear" w:color="auto" w:fill="FFFFFF"/>
        <w:tabs>
          <w:tab w:val="left" w:pos="709"/>
        </w:tabs>
        <w:spacing w:before="120" w:after="0" w:line="240" w:lineRule="auto"/>
        <w:ind w:firstLine="720"/>
        <w:rPr>
          <w:spacing w:val="4"/>
          <w:sz w:val="28"/>
          <w:szCs w:val="28"/>
          <w:lang w:val="sv-SE"/>
        </w:rPr>
      </w:pPr>
      <w:r w:rsidRPr="005F6655">
        <w:rPr>
          <w:spacing w:val="4"/>
          <w:sz w:val="28"/>
          <w:szCs w:val="28"/>
          <w:lang w:val="sv-SE"/>
        </w:rPr>
        <w:t>2. Bản so sánh, thuyết minh nội dung dự thảo;</w:t>
      </w:r>
    </w:p>
    <w:p w14:paraId="529C8410" w14:textId="5A4D86F3" w:rsidR="00691BB1" w:rsidRPr="005F6655" w:rsidRDefault="00E84465" w:rsidP="005F6655">
      <w:pPr>
        <w:tabs>
          <w:tab w:val="left" w:pos="709"/>
        </w:tabs>
        <w:spacing w:before="120" w:after="0" w:line="240" w:lineRule="auto"/>
        <w:ind w:firstLine="720"/>
        <w:jc w:val="both"/>
        <w:rPr>
          <w:rFonts w:cs="Times New Roman"/>
          <w:sz w:val="28"/>
          <w:szCs w:val="28"/>
          <w:lang w:val="vi-VN"/>
        </w:rPr>
      </w:pPr>
      <w:r w:rsidRPr="005F6655">
        <w:rPr>
          <w:rFonts w:cs="Times New Roman"/>
          <w:sz w:val="28"/>
          <w:szCs w:val="28"/>
        </w:rPr>
        <w:t>3</w:t>
      </w:r>
      <w:r w:rsidR="003A795D" w:rsidRPr="005F6655">
        <w:rPr>
          <w:rFonts w:cs="Times New Roman"/>
          <w:sz w:val="28"/>
          <w:szCs w:val="28"/>
          <w:lang w:val="vi-VN"/>
        </w:rPr>
        <w:t xml:space="preserve">. </w:t>
      </w:r>
      <w:r w:rsidR="0004078A" w:rsidRPr="005F6655">
        <w:rPr>
          <w:rFonts w:cs="Times New Roman"/>
          <w:sz w:val="28"/>
          <w:szCs w:val="28"/>
        </w:rPr>
        <w:t xml:space="preserve">Bản </w:t>
      </w:r>
      <w:r w:rsidR="00691BB1" w:rsidRPr="005F6655">
        <w:rPr>
          <w:rFonts w:cs="Times New Roman"/>
          <w:sz w:val="28"/>
          <w:szCs w:val="28"/>
          <w:lang w:val="vi-VN"/>
        </w:rPr>
        <w:t>tổng hợp, giải trình tiếp thu ý kiến góp ý của các cơ quan, tổ chức và các văn bản tham gia ý kiến củ</w:t>
      </w:r>
      <w:r w:rsidR="00811B18" w:rsidRPr="005F6655">
        <w:rPr>
          <w:rFonts w:cs="Times New Roman"/>
          <w:sz w:val="28"/>
          <w:szCs w:val="28"/>
          <w:lang w:val="vi-VN"/>
        </w:rPr>
        <w:t>a các cơ quan;</w:t>
      </w:r>
    </w:p>
    <w:p w14:paraId="16A18A10" w14:textId="33B8B1CD" w:rsidR="00811B18" w:rsidRPr="005F6655" w:rsidRDefault="00E84465" w:rsidP="005F6655">
      <w:pPr>
        <w:tabs>
          <w:tab w:val="left" w:pos="709"/>
        </w:tabs>
        <w:spacing w:before="120" w:after="0" w:line="240" w:lineRule="auto"/>
        <w:ind w:firstLine="720"/>
        <w:jc w:val="both"/>
        <w:rPr>
          <w:rFonts w:cs="Times New Roman"/>
          <w:sz w:val="28"/>
          <w:szCs w:val="28"/>
          <w:lang w:val="vi-VN"/>
        </w:rPr>
      </w:pPr>
      <w:r w:rsidRPr="005F6655">
        <w:rPr>
          <w:rFonts w:cs="Times New Roman"/>
          <w:sz w:val="28"/>
          <w:szCs w:val="28"/>
        </w:rPr>
        <w:t>4</w:t>
      </w:r>
      <w:r w:rsidR="003A795D" w:rsidRPr="005F6655">
        <w:rPr>
          <w:rFonts w:cs="Times New Roman"/>
          <w:sz w:val="28"/>
          <w:szCs w:val="28"/>
          <w:lang w:val="vi-VN"/>
        </w:rPr>
        <w:t>.</w:t>
      </w:r>
      <w:r w:rsidR="00811B18" w:rsidRPr="005F6655">
        <w:rPr>
          <w:rFonts w:cs="Times New Roman"/>
          <w:sz w:val="28"/>
          <w:szCs w:val="28"/>
          <w:lang w:val="vi-VN"/>
        </w:rPr>
        <w:t xml:space="preserve"> Các v</w:t>
      </w:r>
      <w:r w:rsidR="00F44FD2" w:rsidRPr="005F6655">
        <w:rPr>
          <w:rFonts w:cs="Times New Roman"/>
          <w:sz w:val="28"/>
          <w:szCs w:val="28"/>
        </w:rPr>
        <w:t>ăn</w:t>
      </w:r>
      <w:r w:rsidR="00811B18" w:rsidRPr="005F6655">
        <w:rPr>
          <w:rFonts w:cs="Times New Roman"/>
          <w:sz w:val="28"/>
          <w:szCs w:val="28"/>
          <w:lang w:val="vi-VN"/>
        </w:rPr>
        <w:t xml:space="preserve"> bản liên quan;</w:t>
      </w:r>
    </w:p>
    <w:p w14:paraId="25A35FAE" w14:textId="7B3481AA" w:rsidR="00F27FBF" w:rsidRPr="005F6655" w:rsidRDefault="00E84465" w:rsidP="005F6655">
      <w:pPr>
        <w:tabs>
          <w:tab w:val="left" w:pos="709"/>
        </w:tabs>
        <w:spacing w:before="120" w:after="0" w:line="240" w:lineRule="auto"/>
        <w:ind w:firstLine="720"/>
        <w:jc w:val="both"/>
        <w:rPr>
          <w:rFonts w:cs="Times New Roman"/>
          <w:sz w:val="28"/>
          <w:szCs w:val="28"/>
          <w:lang w:val="vi-VN"/>
        </w:rPr>
      </w:pPr>
      <w:r w:rsidRPr="005F6655">
        <w:rPr>
          <w:rFonts w:cs="Times New Roman"/>
          <w:sz w:val="28"/>
          <w:szCs w:val="28"/>
        </w:rPr>
        <w:t>5</w:t>
      </w:r>
      <w:r w:rsidR="003A795D" w:rsidRPr="005F6655">
        <w:rPr>
          <w:rFonts w:cs="Times New Roman"/>
          <w:sz w:val="28"/>
          <w:szCs w:val="28"/>
          <w:lang w:val="vi-VN"/>
        </w:rPr>
        <w:t>.</w:t>
      </w:r>
      <w:r w:rsidR="00691BB1" w:rsidRPr="005F6655">
        <w:rPr>
          <w:rFonts w:cs="Times New Roman"/>
          <w:sz w:val="28"/>
          <w:szCs w:val="28"/>
          <w:lang w:val="vi-VN"/>
        </w:rPr>
        <w:t xml:space="preserve"> Báo cáo thẩm định </w:t>
      </w:r>
      <w:r w:rsidR="008811BF" w:rsidRPr="005F6655">
        <w:rPr>
          <w:rFonts w:cs="Times New Roman"/>
          <w:sz w:val="28"/>
          <w:szCs w:val="28"/>
        </w:rPr>
        <w:t xml:space="preserve">số </w:t>
      </w:r>
      <w:r w:rsidR="005F6655" w:rsidRPr="005F6655">
        <w:rPr>
          <w:sz w:val="28"/>
          <w:szCs w:val="28"/>
          <w:lang w:val="nl-NL"/>
        </w:rPr>
        <w:t>.....</w:t>
      </w:r>
      <w:r w:rsidR="008811BF" w:rsidRPr="005F6655">
        <w:rPr>
          <w:sz w:val="28"/>
          <w:szCs w:val="28"/>
          <w:lang w:val="nl-NL"/>
        </w:rPr>
        <w:t xml:space="preserve">/BC-STP ngày </w:t>
      </w:r>
      <w:r w:rsidR="005F6655" w:rsidRPr="005F6655">
        <w:rPr>
          <w:sz w:val="28"/>
          <w:szCs w:val="28"/>
          <w:lang w:val="nl-NL"/>
        </w:rPr>
        <w:t>...</w:t>
      </w:r>
      <w:r w:rsidR="00EA6C97" w:rsidRPr="005F6655">
        <w:rPr>
          <w:sz w:val="28"/>
          <w:szCs w:val="28"/>
          <w:lang w:val="nl-NL"/>
        </w:rPr>
        <w:t>/</w:t>
      </w:r>
      <w:r w:rsidR="005F6655" w:rsidRPr="005F6655">
        <w:rPr>
          <w:sz w:val="28"/>
          <w:szCs w:val="28"/>
          <w:lang w:val="nl-NL"/>
        </w:rPr>
        <w:t>....</w:t>
      </w:r>
      <w:r w:rsidR="00EA6C97" w:rsidRPr="005F6655">
        <w:rPr>
          <w:sz w:val="28"/>
          <w:szCs w:val="28"/>
          <w:lang w:val="nl-NL"/>
        </w:rPr>
        <w:t xml:space="preserve">/2025 </w:t>
      </w:r>
      <w:r w:rsidR="00691BB1" w:rsidRPr="005F6655">
        <w:rPr>
          <w:rFonts w:cs="Times New Roman"/>
          <w:sz w:val="28"/>
          <w:szCs w:val="28"/>
          <w:lang w:val="vi-VN"/>
        </w:rPr>
        <w:t>của Sở Tư</w:t>
      </w:r>
      <w:r w:rsidR="00A00782" w:rsidRPr="005F6655">
        <w:rPr>
          <w:rFonts w:cs="Times New Roman"/>
          <w:sz w:val="28"/>
          <w:szCs w:val="28"/>
          <w:lang w:val="vi-VN"/>
        </w:rPr>
        <w:t xml:space="preserve"> pháp</w:t>
      </w:r>
      <w:r w:rsidR="006815E5" w:rsidRPr="005F6655">
        <w:rPr>
          <w:rFonts w:cs="Times New Roman"/>
          <w:sz w:val="28"/>
          <w:szCs w:val="28"/>
          <w:lang w:val="vi-VN"/>
        </w:rPr>
        <w:t>.</w:t>
      </w:r>
    </w:p>
    <w:p w14:paraId="09616F8C" w14:textId="67BC988F" w:rsidR="000E7EFD" w:rsidRPr="005F6655" w:rsidRDefault="000E7EFD" w:rsidP="005F6655">
      <w:pPr>
        <w:tabs>
          <w:tab w:val="left" w:pos="709"/>
        </w:tabs>
        <w:spacing w:before="120" w:after="0" w:line="240" w:lineRule="auto"/>
        <w:ind w:firstLine="720"/>
        <w:jc w:val="both"/>
        <w:rPr>
          <w:rFonts w:cs="Times New Roman"/>
          <w:sz w:val="28"/>
          <w:szCs w:val="28"/>
        </w:rPr>
      </w:pPr>
      <w:r w:rsidRPr="005F6655">
        <w:rPr>
          <w:rFonts w:cs="Times New Roman"/>
          <w:sz w:val="28"/>
          <w:szCs w:val="28"/>
        </w:rPr>
        <w:t xml:space="preserve">6. Báo cáo số </w:t>
      </w:r>
      <w:r w:rsidR="005F6655" w:rsidRPr="005F6655">
        <w:rPr>
          <w:rFonts w:cs="Times New Roman"/>
          <w:sz w:val="28"/>
          <w:szCs w:val="28"/>
        </w:rPr>
        <w:t>…</w:t>
      </w:r>
      <w:r w:rsidRPr="005F6655">
        <w:rPr>
          <w:rFonts w:cs="Times New Roman"/>
          <w:sz w:val="28"/>
          <w:szCs w:val="28"/>
        </w:rPr>
        <w:t>/BC-SKHCN ngày</w:t>
      </w:r>
      <w:r w:rsidR="00730444" w:rsidRPr="005F6655">
        <w:rPr>
          <w:rFonts w:cs="Times New Roman"/>
          <w:sz w:val="28"/>
          <w:szCs w:val="28"/>
        </w:rPr>
        <w:t xml:space="preserve"> </w:t>
      </w:r>
      <w:r w:rsidR="005F6655" w:rsidRPr="005F6655">
        <w:rPr>
          <w:rFonts w:cs="Times New Roman"/>
          <w:sz w:val="28"/>
          <w:szCs w:val="28"/>
        </w:rPr>
        <w:t>…</w:t>
      </w:r>
      <w:r w:rsidR="00D92053" w:rsidRPr="005F6655">
        <w:rPr>
          <w:rFonts w:cs="Times New Roman"/>
          <w:sz w:val="28"/>
          <w:szCs w:val="28"/>
        </w:rPr>
        <w:t>/</w:t>
      </w:r>
      <w:r w:rsidR="005F6655" w:rsidRPr="005F6655">
        <w:rPr>
          <w:rFonts w:cs="Times New Roman"/>
          <w:sz w:val="28"/>
          <w:szCs w:val="28"/>
        </w:rPr>
        <w:t>…</w:t>
      </w:r>
      <w:r w:rsidRPr="005F6655">
        <w:rPr>
          <w:rFonts w:cs="Times New Roman"/>
          <w:sz w:val="28"/>
          <w:szCs w:val="28"/>
        </w:rPr>
        <w:t>/2025 tiếp thu giải trình ý kiến thẩm định.</w:t>
      </w:r>
    </w:p>
    <w:p w14:paraId="121EAFA8" w14:textId="2279D7FD" w:rsidR="003E7734" w:rsidRPr="005F6655" w:rsidRDefault="004D6AA2" w:rsidP="005F6655">
      <w:pPr>
        <w:tabs>
          <w:tab w:val="left" w:pos="709"/>
        </w:tabs>
        <w:spacing w:before="120" w:after="0" w:line="240" w:lineRule="auto"/>
        <w:ind w:firstLine="720"/>
        <w:jc w:val="both"/>
        <w:rPr>
          <w:rFonts w:cs="Times New Roman"/>
          <w:spacing w:val="-2"/>
          <w:sz w:val="28"/>
          <w:szCs w:val="28"/>
          <w:lang w:val="vi-VN"/>
        </w:rPr>
      </w:pPr>
      <w:r w:rsidRPr="005F6655">
        <w:rPr>
          <w:rFonts w:cs="Times New Roman"/>
          <w:spacing w:val="-2"/>
          <w:sz w:val="28"/>
          <w:szCs w:val="28"/>
        </w:rPr>
        <w:t xml:space="preserve">Trên đây là Tờ trình của </w:t>
      </w:r>
      <w:r w:rsidR="00095FAE" w:rsidRPr="005F6655">
        <w:rPr>
          <w:rFonts w:cs="Times New Roman"/>
          <w:spacing w:val="-2"/>
          <w:sz w:val="28"/>
          <w:szCs w:val="28"/>
        </w:rPr>
        <w:t>Sở Khoa học và Công nghệ</w:t>
      </w:r>
      <w:r w:rsidRPr="005F6655">
        <w:rPr>
          <w:rFonts w:cs="Times New Roman"/>
          <w:spacing w:val="-2"/>
          <w:sz w:val="28"/>
          <w:szCs w:val="28"/>
        </w:rPr>
        <w:t>, xin</w:t>
      </w:r>
      <w:r w:rsidR="000812B7" w:rsidRPr="005F6655">
        <w:rPr>
          <w:rFonts w:cs="Times New Roman"/>
          <w:spacing w:val="-2"/>
          <w:sz w:val="28"/>
          <w:szCs w:val="28"/>
        </w:rPr>
        <w:t xml:space="preserve"> </w:t>
      </w:r>
      <w:r w:rsidR="00476D79" w:rsidRPr="005F6655">
        <w:rPr>
          <w:rFonts w:cs="Times New Roman"/>
          <w:spacing w:val="-2"/>
          <w:sz w:val="28"/>
          <w:szCs w:val="28"/>
          <w:lang w:val="sv-SE"/>
        </w:rPr>
        <w:t xml:space="preserve">kính trình </w:t>
      </w:r>
      <w:r w:rsidR="008B2B23" w:rsidRPr="005F6655">
        <w:rPr>
          <w:rFonts w:cs="Times New Roman"/>
          <w:spacing w:val="-2"/>
          <w:sz w:val="28"/>
          <w:szCs w:val="28"/>
          <w:lang w:val="sv-SE"/>
        </w:rPr>
        <w:t>Ủy ban nhân dân</w:t>
      </w:r>
      <w:r w:rsidR="00476D79" w:rsidRPr="005F6655">
        <w:rPr>
          <w:rFonts w:cs="Times New Roman"/>
          <w:spacing w:val="-2"/>
          <w:sz w:val="28"/>
          <w:szCs w:val="28"/>
          <w:lang w:val="sv-SE"/>
        </w:rPr>
        <w:t xml:space="preserve"> tỉnh xem xét, </w:t>
      </w:r>
      <w:r w:rsidR="005078F5" w:rsidRPr="005F6655">
        <w:rPr>
          <w:rFonts w:cs="Times New Roman"/>
          <w:spacing w:val="-2"/>
          <w:sz w:val="28"/>
          <w:szCs w:val="28"/>
          <w:lang w:val="sv-SE"/>
        </w:rPr>
        <w:t>quyết định</w:t>
      </w:r>
      <w:r w:rsidR="000F5160" w:rsidRPr="005F6655">
        <w:rPr>
          <w:rFonts w:cs="Times New Roman"/>
          <w:spacing w:val="-2"/>
          <w:sz w:val="28"/>
          <w:szCs w:val="28"/>
          <w:lang w:val="vi-VN"/>
        </w:rPr>
        <w:t>./</w:t>
      </w:r>
      <w:r w:rsidR="00DA4CD5" w:rsidRPr="005F6655">
        <w:rPr>
          <w:rFonts w:cs="Times New Roman"/>
          <w:spacing w:val="-2"/>
          <w:sz w:val="28"/>
          <w:szCs w:val="28"/>
          <w:lang w:val="vi-VN"/>
        </w:rPr>
        <w:t>.</w:t>
      </w:r>
    </w:p>
    <w:p w14:paraId="4B302ECC" w14:textId="77777777" w:rsidR="00D77DCA" w:rsidRPr="00D576EA" w:rsidRDefault="00D77DCA" w:rsidP="00695A62">
      <w:pPr>
        <w:spacing w:before="120" w:after="0" w:line="240" w:lineRule="auto"/>
        <w:jc w:val="both"/>
        <w:rPr>
          <w:spacing w:val="-2"/>
          <w:sz w:val="28"/>
          <w:szCs w:val="28"/>
          <w:lang w:val="nl-NL"/>
        </w:rPr>
      </w:pPr>
    </w:p>
    <w:tbl>
      <w:tblPr>
        <w:tblW w:w="8930" w:type="dxa"/>
        <w:tblInd w:w="250" w:type="dxa"/>
        <w:tblLook w:val="0000" w:firstRow="0" w:lastRow="0" w:firstColumn="0" w:lastColumn="0" w:noHBand="0" w:noVBand="0"/>
      </w:tblPr>
      <w:tblGrid>
        <w:gridCol w:w="4961"/>
        <w:gridCol w:w="3969"/>
      </w:tblGrid>
      <w:tr w:rsidR="001B4D75" w:rsidRPr="008F0C19" w14:paraId="3E979D55" w14:textId="77777777" w:rsidTr="008C5139">
        <w:tc>
          <w:tcPr>
            <w:tcW w:w="4961" w:type="dxa"/>
          </w:tcPr>
          <w:p w14:paraId="77FF7EF8" w14:textId="79DDA067" w:rsidR="008128AE" w:rsidRPr="008F0C19" w:rsidRDefault="008128AE" w:rsidP="001E21BC">
            <w:pPr>
              <w:spacing w:after="0" w:line="240" w:lineRule="auto"/>
              <w:jc w:val="both"/>
              <w:rPr>
                <w:b/>
                <w:bCs/>
                <w:i/>
                <w:iCs/>
                <w:sz w:val="24"/>
                <w:szCs w:val="28"/>
                <w:lang w:val="vi-VN"/>
              </w:rPr>
            </w:pPr>
            <w:r w:rsidRPr="008F0C19">
              <w:rPr>
                <w:b/>
                <w:bCs/>
                <w:i/>
                <w:iCs/>
                <w:sz w:val="24"/>
                <w:szCs w:val="28"/>
                <w:lang w:val="vi-VN"/>
              </w:rPr>
              <w:t>Nơi nhận:</w:t>
            </w:r>
          </w:p>
          <w:p w14:paraId="1FB6E236" w14:textId="39286673" w:rsidR="008128AE" w:rsidRPr="008F0C19" w:rsidRDefault="008128AE" w:rsidP="001E21BC">
            <w:pPr>
              <w:spacing w:after="0" w:line="240" w:lineRule="auto"/>
              <w:jc w:val="both"/>
              <w:rPr>
                <w:sz w:val="22"/>
                <w:lang w:val="vi-VN"/>
              </w:rPr>
            </w:pPr>
            <w:r w:rsidRPr="008F0C19">
              <w:rPr>
                <w:sz w:val="22"/>
                <w:lang w:val="vi-VN"/>
              </w:rPr>
              <w:t xml:space="preserve">- </w:t>
            </w:r>
            <w:r w:rsidR="00A56259" w:rsidRPr="008F0C19">
              <w:rPr>
                <w:sz w:val="22"/>
                <w:lang w:val="vi-VN"/>
              </w:rPr>
              <w:t>Như trên</w:t>
            </w:r>
            <w:r w:rsidRPr="008F0C19">
              <w:rPr>
                <w:sz w:val="22"/>
                <w:lang w:val="vi-VN"/>
              </w:rPr>
              <w:t>;</w:t>
            </w:r>
          </w:p>
          <w:p w14:paraId="2B85A71A" w14:textId="28DE97AD" w:rsidR="00424F41" w:rsidRPr="008F0C19" w:rsidRDefault="004D573B" w:rsidP="001E21BC">
            <w:pPr>
              <w:spacing w:after="0" w:line="240" w:lineRule="auto"/>
              <w:jc w:val="both"/>
              <w:rPr>
                <w:sz w:val="22"/>
                <w:lang w:val="vi-VN"/>
              </w:rPr>
            </w:pPr>
            <w:r w:rsidRPr="008F0C19">
              <w:rPr>
                <w:sz w:val="22"/>
                <w:lang w:val="vi-VN"/>
              </w:rPr>
              <w:t>- Sở</w:t>
            </w:r>
            <w:r w:rsidR="007B0DA3" w:rsidRPr="008F0C19">
              <w:rPr>
                <w:sz w:val="22"/>
                <w:lang w:val="vi-VN"/>
              </w:rPr>
              <w:t xml:space="preserve"> Tư pháp</w:t>
            </w:r>
            <w:r w:rsidR="00DA76E1" w:rsidRPr="008F0C19">
              <w:rPr>
                <w:sz w:val="22"/>
                <w:lang w:val="vi-VN"/>
              </w:rPr>
              <w:t>;</w:t>
            </w:r>
          </w:p>
          <w:p w14:paraId="7E6D8343" w14:textId="5BEC179F" w:rsidR="00851FEA" w:rsidRPr="008F0C19" w:rsidRDefault="00851FEA" w:rsidP="001E21BC">
            <w:pPr>
              <w:spacing w:after="0" w:line="240" w:lineRule="auto"/>
              <w:jc w:val="both"/>
              <w:rPr>
                <w:sz w:val="22"/>
              </w:rPr>
            </w:pPr>
            <w:r w:rsidRPr="008F0C19">
              <w:rPr>
                <w:sz w:val="22"/>
              </w:rPr>
              <w:t xml:space="preserve">- </w:t>
            </w:r>
            <w:r w:rsidR="003914AD">
              <w:rPr>
                <w:sz w:val="22"/>
              </w:rPr>
              <w:t>Tập thể Lãnh đạo sở</w:t>
            </w:r>
            <w:r w:rsidRPr="008F0C19">
              <w:rPr>
                <w:sz w:val="22"/>
              </w:rPr>
              <w:t>;</w:t>
            </w:r>
          </w:p>
          <w:p w14:paraId="14E070FA" w14:textId="56795FAC" w:rsidR="008128AE" w:rsidRPr="008F0C19" w:rsidRDefault="00292F69" w:rsidP="005F6655">
            <w:pPr>
              <w:pStyle w:val="Char"/>
              <w:spacing w:after="0" w:line="240" w:lineRule="auto"/>
              <w:rPr>
                <w:rFonts w:ascii="Times New Roman" w:hAnsi="Times New Roman"/>
                <w:szCs w:val="28"/>
                <w:lang w:val="en-US"/>
              </w:rPr>
            </w:pPr>
            <w:r w:rsidRPr="008F0C19">
              <w:rPr>
                <w:rFonts w:ascii="Times New Roman" w:hAnsi="Times New Roman"/>
                <w:szCs w:val="22"/>
                <w:lang w:val="vi-VN"/>
              </w:rPr>
              <w:t xml:space="preserve">- Lưu: VT, </w:t>
            </w:r>
            <w:r w:rsidR="005F6655">
              <w:rPr>
                <w:rFonts w:ascii="Times New Roman" w:hAnsi="Times New Roman"/>
                <w:szCs w:val="22"/>
                <w:lang w:val="en-US"/>
              </w:rPr>
              <w:t>CĐS</w:t>
            </w:r>
            <w:r w:rsidR="00935760" w:rsidRPr="008F0C19">
              <w:rPr>
                <w:rFonts w:ascii="Times New Roman" w:hAnsi="Times New Roman"/>
                <w:szCs w:val="22"/>
                <w:lang w:val="en-US"/>
              </w:rPr>
              <w:t>.</w:t>
            </w:r>
          </w:p>
        </w:tc>
        <w:tc>
          <w:tcPr>
            <w:tcW w:w="3969" w:type="dxa"/>
          </w:tcPr>
          <w:p w14:paraId="015AD0DC" w14:textId="55A97346" w:rsidR="008128AE" w:rsidRPr="008F0C19" w:rsidRDefault="008128AE" w:rsidP="005F6655">
            <w:pPr>
              <w:spacing w:after="0" w:line="240" w:lineRule="auto"/>
              <w:jc w:val="center"/>
              <w:rPr>
                <w:b/>
                <w:sz w:val="28"/>
                <w:szCs w:val="28"/>
                <w:lang w:val="vi-VN"/>
              </w:rPr>
            </w:pPr>
            <w:r w:rsidRPr="008F0C19">
              <w:rPr>
                <w:b/>
                <w:sz w:val="28"/>
                <w:szCs w:val="28"/>
                <w:lang w:val="vi-VN"/>
              </w:rPr>
              <w:t>GIÁM ĐỐC</w:t>
            </w:r>
          </w:p>
          <w:p w14:paraId="63AF3FA7" w14:textId="77777777" w:rsidR="000F5160" w:rsidRPr="008F0C19" w:rsidRDefault="000F5160" w:rsidP="005F6655">
            <w:pPr>
              <w:spacing w:after="0" w:line="240" w:lineRule="auto"/>
              <w:jc w:val="center"/>
              <w:rPr>
                <w:b/>
                <w:sz w:val="28"/>
                <w:szCs w:val="28"/>
                <w:lang w:val="vi-VN"/>
              </w:rPr>
            </w:pPr>
          </w:p>
          <w:p w14:paraId="335DFA47" w14:textId="77777777" w:rsidR="00441722" w:rsidRPr="008F0C19" w:rsidRDefault="00441722" w:rsidP="005F6655">
            <w:pPr>
              <w:spacing w:after="0" w:line="240" w:lineRule="auto"/>
              <w:jc w:val="center"/>
              <w:rPr>
                <w:b/>
                <w:sz w:val="28"/>
                <w:szCs w:val="28"/>
                <w:lang w:val="vi-VN"/>
              </w:rPr>
            </w:pPr>
          </w:p>
          <w:p w14:paraId="195686C7" w14:textId="77777777" w:rsidR="003C377B" w:rsidRPr="008F0C19" w:rsidRDefault="003C377B" w:rsidP="005F6655">
            <w:pPr>
              <w:spacing w:after="0" w:line="240" w:lineRule="auto"/>
              <w:jc w:val="center"/>
              <w:rPr>
                <w:b/>
                <w:sz w:val="28"/>
                <w:szCs w:val="28"/>
                <w:lang w:val="vi-VN"/>
              </w:rPr>
            </w:pPr>
          </w:p>
          <w:p w14:paraId="7503B984" w14:textId="77777777" w:rsidR="00E20E24" w:rsidRPr="008F0C19" w:rsidRDefault="00E20E24" w:rsidP="005F6655">
            <w:pPr>
              <w:spacing w:after="0" w:line="240" w:lineRule="auto"/>
              <w:jc w:val="center"/>
              <w:rPr>
                <w:b/>
                <w:sz w:val="28"/>
                <w:szCs w:val="28"/>
                <w:lang w:val="vi-VN"/>
              </w:rPr>
            </w:pPr>
          </w:p>
          <w:p w14:paraId="372CFBF0" w14:textId="77777777" w:rsidR="00E74F26" w:rsidRPr="008F0C19" w:rsidRDefault="00E74F26" w:rsidP="005F6655">
            <w:pPr>
              <w:spacing w:after="0" w:line="240" w:lineRule="auto"/>
              <w:jc w:val="center"/>
              <w:rPr>
                <w:b/>
                <w:sz w:val="28"/>
                <w:szCs w:val="28"/>
                <w:lang w:val="vi-VN"/>
              </w:rPr>
            </w:pPr>
          </w:p>
          <w:p w14:paraId="07412CD3" w14:textId="77777777" w:rsidR="00742426" w:rsidRPr="008F0C19" w:rsidRDefault="00742426" w:rsidP="005F6655">
            <w:pPr>
              <w:spacing w:after="0" w:line="240" w:lineRule="auto"/>
              <w:jc w:val="center"/>
              <w:rPr>
                <w:b/>
                <w:sz w:val="28"/>
                <w:szCs w:val="28"/>
                <w:lang w:val="vi-VN"/>
              </w:rPr>
            </w:pPr>
          </w:p>
          <w:p w14:paraId="7F536D5E" w14:textId="74928D2B" w:rsidR="00F36C6C" w:rsidRPr="005F6655" w:rsidRDefault="007C5547" w:rsidP="005F6655">
            <w:pPr>
              <w:spacing w:after="0" w:line="240" w:lineRule="auto"/>
              <w:jc w:val="center"/>
              <w:rPr>
                <w:b/>
                <w:sz w:val="28"/>
                <w:szCs w:val="28"/>
              </w:rPr>
            </w:pPr>
            <w:r w:rsidRPr="008F0C19">
              <w:rPr>
                <w:b/>
                <w:sz w:val="28"/>
                <w:szCs w:val="28"/>
              </w:rPr>
              <w:t>Phạm Thị</w:t>
            </w:r>
            <w:r w:rsidR="005F6655">
              <w:rPr>
                <w:b/>
                <w:sz w:val="28"/>
                <w:szCs w:val="28"/>
              </w:rPr>
              <w:t xml:space="preserve"> Doa</w:t>
            </w:r>
            <w:r w:rsidR="00C23927">
              <w:rPr>
                <w:b/>
                <w:sz w:val="28"/>
                <w:szCs w:val="28"/>
              </w:rPr>
              <w:t>n</w:t>
            </w:r>
          </w:p>
        </w:tc>
      </w:tr>
    </w:tbl>
    <w:p w14:paraId="5483526C" w14:textId="58329945" w:rsidR="006449D8" w:rsidRPr="008F0C19" w:rsidRDefault="006449D8" w:rsidP="005F6655">
      <w:pPr>
        <w:spacing w:before="120" w:after="0" w:line="240" w:lineRule="auto"/>
        <w:rPr>
          <w:b/>
          <w:bCs/>
          <w:sz w:val="28"/>
          <w:szCs w:val="28"/>
          <w:lang w:val="vi-VN"/>
        </w:rPr>
      </w:pPr>
    </w:p>
    <w:sectPr w:rsidR="006449D8" w:rsidRPr="008F0C19" w:rsidSect="00D576EA">
      <w:headerReference w:type="default" r:id="rId14"/>
      <w:footerReference w:type="default" r:id="rId15"/>
      <w:pgSz w:w="11907" w:h="16840" w:code="9"/>
      <w:pgMar w:top="1134" w:right="1134" w:bottom="1134" w:left="1701" w:header="397" w:footer="39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E4CF18" w14:textId="77777777" w:rsidR="00F9283D" w:rsidRDefault="00F9283D">
      <w:pPr>
        <w:spacing w:after="0" w:line="240" w:lineRule="auto"/>
      </w:pPr>
      <w:r>
        <w:separator/>
      </w:r>
    </w:p>
  </w:endnote>
  <w:endnote w:type="continuationSeparator" w:id="0">
    <w:p w14:paraId="64C65906" w14:textId="77777777" w:rsidR="00F9283D" w:rsidRDefault="00F928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TimeH">
    <w:altName w:val="Courier New"/>
    <w:charset w:val="00"/>
    <w:family w:val="swiss"/>
    <w:pitch w:val="variable"/>
    <w:sig w:usb0="00000007" w:usb1="00000000" w:usb2="00000000" w:usb3="00000000" w:csb0="00000013" w:csb1="00000000"/>
  </w:font>
  <w:font w:name=".VnTime">
    <w:altName w:val="Courier New"/>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Times New Roman Bold">
    <w:panose1 w:val="02020803070505020304"/>
    <w:charset w:val="00"/>
    <w:family w:val="roman"/>
    <w:notTrueType/>
    <w:pitch w:val="default"/>
  </w:font>
  <w:font w:name="Times New Roman Italic">
    <w:panose1 w:val="020205030504050903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492372" w14:textId="124C83EA" w:rsidR="001E583E" w:rsidRDefault="001E583E">
    <w:pPr>
      <w:pStyle w:val="Footer"/>
      <w:jc w:val="center"/>
    </w:pPr>
  </w:p>
  <w:p w14:paraId="09CC15E2" w14:textId="77777777" w:rsidR="001E583E" w:rsidRDefault="001E583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B44F5C" w14:textId="77777777" w:rsidR="00F9283D" w:rsidRDefault="00F9283D">
      <w:pPr>
        <w:spacing w:after="0" w:line="240" w:lineRule="auto"/>
      </w:pPr>
      <w:r>
        <w:separator/>
      </w:r>
    </w:p>
  </w:footnote>
  <w:footnote w:type="continuationSeparator" w:id="0">
    <w:p w14:paraId="2F6AA809" w14:textId="77777777" w:rsidR="00F9283D" w:rsidRDefault="00F928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28434324"/>
      <w:docPartObj>
        <w:docPartGallery w:val="Page Numbers (Top of Page)"/>
        <w:docPartUnique/>
      </w:docPartObj>
    </w:sdtPr>
    <w:sdtEndPr>
      <w:rPr>
        <w:noProof/>
      </w:rPr>
    </w:sdtEndPr>
    <w:sdtContent>
      <w:p w14:paraId="788E7995" w14:textId="5C31E6B7" w:rsidR="001E583E" w:rsidRDefault="001E583E">
        <w:pPr>
          <w:pStyle w:val="Header"/>
          <w:jc w:val="center"/>
        </w:pPr>
        <w:r>
          <w:fldChar w:fldCharType="begin"/>
        </w:r>
        <w:r>
          <w:instrText xml:space="preserve"> PAGE   \* MERGEFORMAT </w:instrText>
        </w:r>
        <w:r>
          <w:fldChar w:fldCharType="separate"/>
        </w:r>
        <w:r w:rsidR="00237D0A">
          <w:rPr>
            <w:noProof/>
          </w:rPr>
          <w:t>2</w:t>
        </w:r>
        <w:r>
          <w:rPr>
            <w:noProof/>
          </w:rPr>
          <w:fldChar w:fldCharType="end"/>
        </w:r>
      </w:p>
    </w:sdtContent>
  </w:sdt>
  <w:p w14:paraId="01CE9D91" w14:textId="77777777" w:rsidR="001E583E" w:rsidRDefault="001E583E">
    <w:pPr>
      <w:pStyle w:val="Header"/>
    </w:pPr>
  </w:p>
  <w:p w14:paraId="3818713B" w14:textId="77777777" w:rsidR="001E583E" w:rsidRDefault="001E583E"/>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82281"/>
    <w:multiLevelType w:val="hybridMultilevel"/>
    <w:tmpl w:val="F8B4B52E"/>
    <w:lvl w:ilvl="0" w:tplc="C8CA7EE8">
      <w:start w:val="1"/>
      <w:numFmt w:val="lowerLetter"/>
      <w:suff w:val="space"/>
      <w:lvlText w:val="%1)"/>
      <w:lvlJc w:val="left"/>
      <w:pPr>
        <w:ind w:left="928"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D23613"/>
    <w:multiLevelType w:val="hybridMultilevel"/>
    <w:tmpl w:val="FCCA58B2"/>
    <w:lvl w:ilvl="0" w:tplc="ED1879E0">
      <w:start w:val="1"/>
      <w:numFmt w:val="decimal"/>
      <w:suff w:val="space"/>
      <w:lvlText w:val="%1."/>
      <w:lvlJc w:val="right"/>
      <w:pPr>
        <w:ind w:left="1080" w:hanging="360"/>
      </w:pPr>
      <w:rPr>
        <w:rFonts w:hint="default"/>
        <w:b w:val="0"/>
        <w:sz w:val="28"/>
        <w:szCs w:val="28"/>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C645E9"/>
    <w:multiLevelType w:val="hybridMultilevel"/>
    <w:tmpl w:val="60226F2A"/>
    <w:lvl w:ilvl="0" w:tplc="2200AD56">
      <w:start w:val="1"/>
      <w:numFmt w:val="decimal"/>
      <w:suff w:val="space"/>
      <w:lvlText w:val="%1."/>
      <w:lvlJc w:val="right"/>
      <w:pPr>
        <w:ind w:left="3621" w:hanging="360"/>
      </w:pPr>
      <w:rPr>
        <w:rFonts w:hint="default"/>
      </w:rPr>
    </w:lvl>
    <w:lvl w:ilvl="1" w:tplc="04090003" w:tentative="1">
      <w:start w:val="1"/>
      <w:numFmt w:val="bullet"/>
      <w:lvlText w:val="o"/>
      <w:lvlJc w:val="left"/>
      <w:pPr>
        <w:ind w:left="4341" w:hanging="360"/>
      </w:pPr>
      <w:rPr>
        <w:rFonts w:ascii="Courier New" w:hAnsi="Courier New" w:cs="Courier New" w:hint="default"/>
      </w:rPr>
    </w:lvl>
    <w:lvl w:ilvl="2" w:tplc="04090005" w:tentative="1">
      <w:start w:val="1"/>
      <w:numFmt w:val="bullet"/>
      <w:lvlText w:val=""/>
      <w:lvlJc w:val="left"/>
      <w:pPr>
        <w:ind w:left="5061" w:hanging="360"/>
      </w:pPr>
      <w:rPr>
        <w:rFonts w:ascii="Wingdings" w:hAnsi="Wingdings" w:hint="default"/>
      </w:rPr>
    </w:lvl>
    <w:lvl w:ilvl="3" w:tplc="04090001" w:tentative="1">
      <w:start w:val="1"/>
      <w:numFmt w:val="bullet"/>
      <w:lvlText w:val=""/>
      <w:lvlJc w:val="left"/>
      <w:pPr>
        <w:ind w:left="5781" w:hanging="360"/>
      </w:pPr>
      <w:rPr>
        <w:rFonts w:ascii="Symbol" w:hAnsi="Symbol" w:hint="default"/>
      </w:rPr>
    </w:lvl>
    <w:lvl w:ilvl="4" w:tplc="04090003" w:tentative="1">
      <w:start w:val="1"/>
      <w:numFmt w:val="bullet"/>
      <w:lvlText w:val="o"/>
      <w:lvlJc w:val="left"/>
      <w:pPr>
        <w:ind w:left="6501" w:hanging="360"/>
      </w:pPr>
      <w:rPr>
        <w:rFonts w:ascii="Courier New" w:hAnsi="Courier New" w:cs="Courier New" w:hint="default"/>
      </w:rPr>
    </w:lvl>
    <w:lvl w:ilvl="5" w:tplc="04090005" w:tentative="1">
      <w:start w:val="1"/>
      <w:numFmt w:val="bullet"/>
      <w:lvlText w:val=""/>
      <w:lvlJc w:val="left"/>
      <w:pPr>
        <w:ind w:left="7221" w:hanging="360"/>
      </w:pPr>
      <w:rPr>
        <w:rFonts w:ascii="Wingdings" w:hAnsi="Wingdings" w:hint="default"/>
      </w:rPr>
    </w:lvl>
    <w:lvl w:ilvl="6" w:tplc="04090001" w:tentative="1">
      <w:start w:val="1"/>
      <w:numFmt w:val="bullet"/>
      <w:lvlText w:val=""/>
      <w:lvlJc w:val="left"/>
      <w:pPr>
        <w:ind w:left="7941" w:hanging="360"/>
      </w:pPr>
      <w:rPr>
        <w:rFonts w:ascii="Symbol" w:hAnsi="Symbol" w:hint="default"/>
      </w:rPr>
    </w:lvl>
    <w:lvl w:ilvl="7" w:tplc="04090003" w:tentative="1">
      <w:start w:val="1"/>
      <w:numFmt w:val="bullet"/>
      <w:lvlText w:val="o"/>
      <w:lvlJc w:val="left"/>
      <w:pPr>
        <w:ind w:left="8661" w:hanging="360"/>
      </w:pPr>
      <w:rPr>
        <w:rFonts w:ascii="Courier New" w:hAnsi="Courier New" w:cs="Courier New" w:hint="default"/>
      </w:rPr>
    </w:lvl>
    <w:lvl w:ilvl="8" w:tplc="04090005" w:tentative="1">
      <w:start w:val="1"/>
      <w:numFmt w:val="bullet"/>
      <w:lvlText w:val=""/>
      <w:lvlJc w:val="left"/>
      <w:pPr>
        <w:ind w:left="9381" w:hanging="360"/>
      </w:pPr>
      <w:rPr>
        <w:rFonts w:ascii="Wingdings" w:hAnsi="Wingdings" w:hint="default"/>
      </w:rPr>
    </w:lvl>
  </w:abstractNum>
  <w:abstractNum w:abstractNumId="3" w15:restartNumberingAfterBreak="0">
    <w:nsid w:val="232E65FC"/>
    <w:multiLevelType w:val="hybridMultilevel"/>
    <w:tmpl w:val="B900D632"/>
    <w:lvl w:ilvl="0" w:tplc="4B44DD62">
      <w:start w:val="1"/>
      <w:numFmt w:val="lowerLetter"/>
      <w:suff w:val="space"/>
      <w:lvlText w:val="%1)"/>
      <w:lvlJc w:val="left"/>
      <w:pPr>
        <w:ind w:left="1287" w:hanging="360"/>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4" w15:restartNumberingAfterBreak="0">
    <w:nsid w:val="24CC5D29"/>
    <w:multiLevelType w:val="hybridMultilevel"/>
    <w:tmpl w:val="D44E3DD8"/>
    <w:lvl w:ilvl="0" w:tplc="7818AAB8">
      <w:start w:val="1"/>
      <w:numFmt w:val="lowerLetter"/>
      <w:suff w:val="space"/>
      <w:lvlText w:val="%1)"/>
      <w:lvlJc w:val="left"/>
      <w:pPr>
        <w:ind w:left="72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3020060F"/>
    <w:multiLevelType w:val="hybridMultilevel"/>
    <w:tmpl w:val="E8FA83EE"/>
    <w:lvl w:ilvl="0" w:tplc="9606F32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324A7A0B"/>
    <w:multiLevelType w:val="hybridMultilevel"/>
    <w:tmpl w:val="AAA0389E"/>
    <w:lvl w:ilvl="0" w:tplc="24C4C87A">
      <w:start w:val="1"/>
      <w:numFmt w:val="lowerLetter"/>
      <w:suff w:val="space"/>
      <w:lvlText w:val="%1)"/>
      <w:lvlJc w:val="left"/>
      <w:pPr>
        <w:ind w:left="72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324D7E34"/>
    <w:multiLevelType w:val="hybridMultilevel"/>
    <w:tmpl w:val="FC90B5A0"/>
    <w:lvl w:ilvl="0" w:tplc="16CA9126">
      <w:start w:val="1"/>
      <w:numFmt w:val="decimal"/>
      <w:suff w:val="space"/>
      <w:lvlText w:val="%1."/>
      <w:lvlJc w:val="right"/>
      <w:pPr>
        <w:ind w:left="720" w:hanging="360"/>
      </w:pPr>
      <w:rPr>
        <w:rFonts w:hint="default"/>
        <w:b w:val="0"/>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3722983"/>
    <w:multiLevelType w:val="hybridMultilevel"/>
    <w:tmpl w:val="52923602"/>
    <w:lvl w:ilvl="0" w:tplc="2FF8C782">
      <w:start w:val="1"/>
      <w:numFmt w:val="lowerLetter"/>
      <w:suff w:val="space"/>
      <w:lvlText w:val="%1)"/>
      <w:lvlJc w:val="left"/>
      <w:pPr>
        <w:ind w:left="72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15:restartNumberingAfterBreak="0">
    <w:nsid w:val="55FB56EB"/>
    <w:multiLevelType w:val="hybridMultilevel"/>
    <w:tmpl w:val="7CF2D0BA"/>
    <w:lvl w:ilvl="0" w:tplc="A3BE4796">
      <w:start w:val="1"/>
      <w:numFmt w:val="decimal"/>
      <w:suff w:val="space"/>
      <w:lvlText w:val="%1."/>
      <w:lvlJc w:val="left"/>
      <w:pPr>
        <w:ind w:left="108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9040566"/>
    <w:multiLevelType w:val="hybridMultilevel"/>
    <w:tmpl w:val="2BB055A8"/>
    <w:lvl w:ilvl="0" w:tplc="4664BAC8">
      <w:start w:val="1"/>
      <w:numFmt w:val="decimal"/>
      <w:suff w:val="space"/>
      <w:lvlText w:val="%1."/>
      <w:lvlJc w:val="right"/>
      <w:pPr>
        <w:ind w:left="720" w:hanging="360"/>
      </w:pPr>
      <w:rPr>
        <w:rFonts w:hint="default"/>
        <w:strike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10645D5"/>
    <w:multiLevelType w:val="hybridMultilevel"/>
    <w:tmpl w:val="9DEAC90C"/>
    <w:lvl w:ilvl="0" w:tplc="6BD072E0">
      <w:start w:val="1"/>
      <w:numFmt w:val="lowerLetter"/>
      <w:suff w:val="space"/>
      <w:lvlText w:val="%1)"/>
      <w:lvlJc w:val="left"/>
      <w:pPr>
        <w:ind w:left="108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 w15:restartNumberingAfterBreak="0">
    <w:nsid w:val="7FB04C4A"/>
    <w:multiLevelType w:val="hybridMultilevel"/>
    <w:tmpl w:val="E2D6ED92"/>
    <w:lvl w:ilvl="0" w:tplc="9190D5C8">
      <w:start w:val="1"/>
      <w:numFmt w:val="lowerLetter"/>
      <w:suff w:val="space"/>
      <w:lvlText w:val="%1)"/>
      <w:lvlJc w:val="left"/>
      <w:pPr>
        <w:ind w:left="72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abstractNumId w:val="9"/>
  </w:num>
  <w:num w:numId="2">
    <w:abstractNumId w:val="3"/>
  </w:num>
  <w:num w:numId="3">
    <w:abstractNumId w:val="0"/>
  </w:num>
  <w:num w:numId="4">
    <w:abstractNumId w:val="1"/>
  </w:num>
  <w:num w:numId="5">
    <w:abstractNumId w:val="11"/>
  </w:num>
  <w:num w:numId="6">
    <w:abstractNumId w:val="7"/>
  </w:num>
  <w:num w:numId="7">
    <w:abstractNumId w:val="10"/>
  </w:num>
  <w:num w:numId="8">
    <w:abstractNumId w:val="8"/>
  </w:num>
  <w:num w:numId="9">
    <w:abstractNumId w:val="12"/>
  </w:num>
  <w:num w:numId="10">
    <w:abstractNumId w:val="6"/>
  </w:num>
  <w:num w:numId="11">
    <w:abstractNumId w:val="4"/>
  </w:num>
  <w:num w:numId="12">
    <w:abstractNumId w:val="2"/>
  </w:num>
  <w:num w:numId="13">
    <w:abstractNumId w:val="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3F6C"/>
    <w:rsid w:val="00000206"/>
    <w:rsid w:val="000010E9"/>
    <w:rsid w:val="000018C9"/>
    <w:rsid w:val="00003F69"/>
    <w:rsid w:val="000050FB"/>
    <w:rsid w:val="00005864"/>
    <w:rsid w:val="00007107"/>
    <w:rsid w:val="00015723"/>
    <w:rsid w:val="00017944"/>
    <w:rsid w:val="0003032B"/>
    <w:rsid w:val="0003088D"/>
    <w:rsid w:val="00033981"/>
    <w:rsid w:val="0004078A"/>
    <w:rsid w:val="00044A5B"/>
    <w:rsid w:val="00046557"/>
    <w:rsid w:val="00046C99"/>
    <w:rsid w:val="00053022"/>
    <w:rsid w:val="000530FF"/>
    <w:rsid w:val="000531AB"/>
    <w:rsid w:val="00053F1D"/>
    <w:rsid w:val="000544C7"/>
    <w:rsid w:val="00054F3B"/>
    <w:rsid w:val="00071CCA"/>
    <w:rsid w:val="00074463"/>
    <w:rsid w:val="000812B7"/>
    <w:rsid w:val="0008325D"/>
    <w:rsid w:val="00084339"/>
    <w:rsid w:val="00092EB7"/>
    <w:rsid w:val="0009359D"/>
    <w:rsid w:val="00094BA4"/>
    <w:rsid w:val="00095A59"/>
    <w:rsid w:val="00095B0D"/>
    <w:rsid w:val="00095FAE"/>
    <w:rsid w:val="00096784"/>
    <w:rsid w:val="000A0AFD"/>
    <w:rsid w:val="000A0C61"/>
    <w:rsid w:val="000A2C3B"/>
    <w:rsid w:val="000A31BF"/>
    <w:rsid w:val="000B06D0"/>
    <w:rsid w:val="000B08A2"/>
    <w:rsid w:val="000B0C9D"/>
    <w:rsid w:val="000B1526"/>
    <w:rsid w:val="000B2DAC"/>
    <w:rsid w:val="000B3B04"/>
    <w:rsid w:val="000B5301"/>
    <w:rsid w:val="000B6E08"/>
    <w:rsid w:val="000C0608"/>
    <w:rsid w:val="000C1845"/>
    <w:rsid w:val="000C1AEC"/>
    <w:rsid w:val="000C323B"/>
    <w:rsid w:val="000C6466"/>
    <w:rsid w:val="000D28F4"/>
    <w:rsid w:val="000D76CF"/>
    <w:rsid w:val="000E18FD"/>
    <w:rsid w:val="000E2D72"/>
    <w:rsid w:val="000E5F22"/>
    <w:rsid w:val="000E7EFD"/>
    <w:rsid w:val="000F0137"/>
    <w:rsid w:val="000F2EF4"/>
    <w:rsid w:val="000F336A"/>
    <w:rsid w:val="000F5160"/>
    <w:rsid w:val="00103EF5"/>
    <w:rsid w:val="0010513E"/>
    <w:rsid w:val="00105FDF"/>
    <w:rsid w:val="001100B8"/>
    <w:rsid w:val="001101E0"/>
    <w:rsid w:val="001107EA"/>
    <w:rsid w:val="001201C5"/>
    <w:rsid w:val="00120D8D"/>
    <w:rsid w:val="00125157"/>
    <w:rsid w:val="00131442"/>
    <w:rsid w:val="00131AF3"/>
    <w:rsid w:val="00133EC3"/>
    <w:rsid w:val="001373AF"/>
    <w:rsid w:val="00153D54"/>
    <w:rsid w:val="0015539B"/>
    <w:rsid w:val="00156E04"/>
    <w:rsid w:val="00162824"/>
    <w:rsid w:val="00164E80"/>
    <w:rsid w:val="00174311"/>
    <w:rsid w:val="001821A5"/>
    <w:rsid w:val="0018304F"/>
    <w:rsid w:val="00183227"/>
    <w:rsid w:val="0018376B"/>
    <w:rsid w:val="00183FB7"/>
    <w:rsid w:val="0018528D"/>
    <w:rsid w:val="001869F1"/>
    <w:rsid w:val="00193F43"/>
    <w:rsid w:val="00197B52"/>
    <w:rsid w:val="001A1BED"/>
    <w:rsid w:val="001A466E"/>
    <w:rsid w:val="001A7910"/>
    <w:rsid w:val="001B029C"/>
    <w:rsid w:val="001B4D75"/>
    <w:rsid w:val="001B73EE"/>
    <w:rsid w:val="001C0544"/>
    <w:rsid w:val="001C1892"/>
    <w:rsid w:val="001C44D8"/>
    <w:rsid w:val="001C4F7A"/>
    <w:rsid w:val="001C68E4"/>
    <w:rsid w:val="001C7F1D"/>
    <w:rsid w:val="001D113C"/>
    <w:rsid w:val="001D3BF1"/>
    <w:rsid w:val="001E13DB"/>
    <w:rsid w:val="001E21BC"/>
    <w:rsid w:val="001E583E"/>
    <w:rsid w:val="001E63FA"/>
    <w:rsid w:val="001F6C75"/>
    <w:rsid w:val="001F77A5"/>
    <w:rsid w:val="002044C7"/>
    <w:rsid w:val="00211FC5"/>
    <w:rsid w:val="0022746A"/>
    <w:rsid w:val="00230F76"/>
    <w:rsid w:val="00233330"/>
    <w:rsid w:val="00234CF2"/>
    <w:rsid w:val="00237D0A"/>
    <w:rsid w:val="00241427"/>
    <w:rsid w:val="00241FF0"/>
    <w:rsid w:val="00243C02"/>
    <w:rsid w:val="00243C1B"/>
    <w:rsid w:val="002502F2"/>
    <w:rsid w:val="002506CD"/>
    <w:rsid w:val="00250C59"/>
    <w:rsid w:val="00253382"/>
    <w:rsid w:val="002558A4"/>
    <w:rsid w:val="00256172"/>
    <w:rsid w:val="00256ACF"/>
    <w:rsid w:val="00257B87"/>
    <w:rsid w:val="00257E7C"/>
    <w:rsid w:val="00262D33"/>
    <w:rsid w:val="00266941"/>
    <w:rsid w:val="0026762C"/>
    <w:rsid w:val="0027283F"/>
    <w:rsid w:val="00277D2E"/>
    <w:rsid w:val="00280608"/>
    <w:rsid w:val="0028138A"/>
    <w:rsid w:val="002864A6"/>
    <w:rsid w:val="00290CA5"/>
    <w:rsid w:val="00292F69"/>
    <w:rsid w:val="00293FFA"/>
    <w:rsid w:val="00296F14"/>
    <w:rsid w:val="00297280"/>
    <w:rsid w:val="002A0BD5"/>
    <w:rsid w:val="002A17F2"/>
    <w:rsid w:val="002A25B8"/>
    <w:rsid w:val="002A7A36"/>
    <w:rsid w:val="002B246D"/>
    <w:rsid w:val="002B349C"/>
    <w:rsid w:val="002B4F5D"/>
    <w:rsid w:val="002B505E"/>
    <w:rsid w:val="002C080D"/>
    <w:rsid w:val="002C11AE"/>
    <w:rsid w:val="002C3388"/>
    <w:rsid w:val="002C3487"/>
    <w:rsid w:val="002C58C5"/>
    <w:rsid w:val="002C5CFD"/>
    <w:rsid w:val="002E52F3"/>
    <w:rsid w:val="002F1C23"/>
    <w:rsid w:val="00301AB8"/>
    <w:rsid w:val="00302B7C"/>
    <w:rsid w:val="00307D0C"/>
    <w:rsid w:val="00310E00"/>
    <w:rsid w:val="003118AB"/>
    <w:rsid w:val="0031225D"/>
    <w:rsid w:val="00316F2B"/>
    <w:rsid w:val="00323013"/>
    <w:rsid w:val="00324E80"/>
    <w:rsid w:val="0032773E"/>
    <w:rsid w:val="00337A16"/>
    <w:rsid w:val="00337BEC"/>
    <w:rsid w:val="0034095C"/>
    <w:rsid w:val="003412FD"/>
    <w:rsid w:val="00342C4A"/>
    <w:rsid w:val="0034433A"/>
    <w:rsid w:val="00344B60"/>
    <w:rsid w:val="00344F1F"/>
    <w:rsid w:val="003458DB"/>
    <w:rsid w:val="0035281E"/>
    <w:rsid w:val="0035520E"/>
    <w:rsid w:val="00365A6F"/>
    <w:rsid w:val="00365E90"/>
    <w:rsid w:val="003674A4"/>
    <w:rsid w:val="00370B59"/>
    <w:rsid w:val="00371421"/>
    <w:rsid w:val="00374E88"/>
    <w:rsid w:val="00387E9C"/>
    <w:rsid w:val="00390A8B"/>
    <w:rsid w:val="003912BE"/>
    <w:rsid w:val="003914AD"/>
    <w:rsid w:val="00392FDE"/>
    <w:rsid w:val="003A18AE"/>
    <w:rsid w:val="003A47BB"/>
    <w:rsid w:val="003A795D"/>
    <w:rsid w:val="003B1DFC"/>
    <w:rsid w:val="003B4B60"/>
    <w:rsid w:val="003B537C"/>
    <w:rsid w:val="003B7A2D"/>
    <w:rsid w:val="003C1DAB"/>
    <w:rsid w:val="003C377B"/>
    <w:rsid w:val="003C51AC"/>
    <w:rsid w:val="003C5911"/>
    <w:rsid w:val="003C7B42"/>
    <w:rsid w:val="003D2222"/>
    <w:rsid w:val="003D2658"/>
    <w:rsid w:val="003D737B"/>
    <w:rsid w:val="003E03ED"/>
    <w:rsid w:val="003E0DE2"/>
    <w:rsid w:val="003E22A9"/>
    <w:rsid w:val="003E371D"/>
    <w:rsid w:val="003E580A"/>
    <w:rsid w:val="003E6EA0"/>
    <w:rsid w:val="003E7734"/>
    <w:rsid w:val="003F018D"/>
    <w:rsid w:val="003F3BD3"/>
    <w:rsid w:val="003F46F2"/>
    <w:rsid w:val="003F4E8B"/>
    <w:rsid w:val="003F626C"/>
    <w:rsid w:val="003F7BAE"/>
    <w:rsid w:val="0040020B"/>
    <w:rsid w:val="00401C23"/>
    <w:rsid w:val="00410D0E"/>
    <w:rsid w:val="00411502"/>
    <w:rsid w:val="004123E9"/>
    <w:rsid w:val="00415799"/>
    <w:rsid w:val="00420F52"/>
    <w:rsid w:val="00424F41"/>
    <w:rsid w:val="00425FDA"/>
    <w:rsid w:val="004263B7"/>
    <w:rsid w:val="00430540"/>
    <w:rsid w:val="00430E1E"/>
    <w:rsid w:val="00433EB6"/>
    <w:rsid w:val="00435FFA"/>
    <w:rsid w:val="00441393"/>
    <w:rsid w:val="00441722"/>
    <w:rsid w:val="0044282F"/>
    <w:rsid w:val="0044292E"/>
    <w:rsid w:val="00442AC2"/>
    <w:rsid w:val="004437E5"/>
    <w:rsid w:val="00446901"/>
    <w:rsid w:val="00447639"/>
    <w:rsid w:val="00451F06"/>
    <w:rsid w:val="00452D85"/>
    <w:rsid w:val="00453FBD"/>
    <w:rsid w:val="00462E63"/>
    <w:rsid w:val="004658B9"/>
    <w:rsid w:val="00467679"/>
    <w:rsid w:val="00470D37"/>
    <w:rsid w:val="00476BC0"/>
    <w:rsid w:val="00476D79"/>
    <w:rsid w:val="00477B83"/>
    <w:rsid w:val="00480E39"/>
    <w:rsid w:val="00482811"/>
    <w:rsid w:val="00482D1F"/>
    <w:rsid w:val="00486D20"/>
    <w:rsid w:val="00487924"/>
    <w:rsid w:val="004936EE"/>
    <w:rsid w:val="004972EF"/>
    <w:rsid w:val="004978BC"/>
    <w:rsid w:val="004A139B"/>
    <w:rsid w:val="004A2AA0"/>
    <w:rsid w:val="004A4BC2"/>
    <w:rsid w:val="004B1E09"/>
    <w:rsid w:val="004B22F5"/>
    <w:rsid w:val="004B3C00"/>
    <w:rsid w:val="004B438F"/>
    <w:rsid w:val="004B7328"/>
    <w:rsid w:val="004C16FC"/>
    <w:rsid w:val="004C210D"/>
    <w:rsid w:val="004D002A"/>
    <w:rsid w:val="004D16F5"/>
    <w:rsid w:val="004D1D3E"/>
    <w:rsid w:val="004D2F57"/>
    <w:rsid w:val="004D4AF6"/>
    <w:rsid w:val="004D573B"/>
    <w:rsid w:val="004D5F1B"/>
    <w:rsid w:val="004D6AA2"/>
    <w:rsid w:val="004E051A"/>
    <w:rsid w:val="004E359B"/>
    <w:rsid w:val="004E418B"/>
    <w:rsid w:val="004F0238"/>
    <w:rsid w:val="004F1746"/>
    <w:rsid w:val="004F41B2"/>
    <w:rsid w:val="004F5BFF"/>
    <w:rsid w:val="004F5D05"/>
    <w:rsid w:val="005078F5"/>
    <w:rsid w:val="005122AC"/>
    <w:rsid w:val="0051329A"/>
    <w:rsid w:val="005146D4"/>
    <w:rsid w:val="00523121"/>
    <w:rsid w:val="00524237"/>
    <w:rsid w:val="005259BB"/>
    <w:rsid w:val="005276D2"/>
    <w:rsid w:val="005302E5"/>
    <w:rsid w:val="00543DE2"/>
    <w:rsid w:val="005458E3"/>
    <w:rsid w:val="00547DB3"/>
    <w:rsid w:val="00550B9A"/>
    <w:rsid w:val="00552C50"/>
    <w:rsid w:val="00555625"/>
    <w:rsid w:val="00556B59"/>
    <w:rsid w:val="0055706B"/>
    <w:rsid w:val="00557290"/>
    <w:rsid w:val="00557B06"/>
    <w:rsid w:val="0056020F"/>
    <w:rsid w:val="00567871"/>
    <w:rsid w:val="00572801"/>
    <w:rsid w:val="00573F59"/>
    <w:rsid w:val="0057420D"/>
    <w:rsid w:val="00574EE1"/>
    <w:rsid w:val="005763CA"/>
    <w:rsid w:val="005803E5"/>
    <w:rsid w:val="00580DD7"/>
    <w:rsid w:val="005835B8"/>
    <w:rsid w:val="00584BAB"/>
    <w:rsid w:val="0058712D"/>
    <w:rsid w:val="00590766"/>
    <w:rsid w:val="00591AD7"/>
    <w:rsid w:val="00591C35"/>
    <w:rsid w:val="00593DF4"/>
    <w:rsid w:val="005A417C"/>
    <w:rsid w:val="005A5B0C"/>
    <w:rsid w:val="005B1462"/>
    <w:rsid w:val="005B38C4"/>
    <w:rsid w:val="005B3D61"/>
    <w:rsid w:val="005B3E2F"/>
    <w:rsid w:val="005C0380"/>
    <w:rsid w:val="005C29AF"/>
    <w:rsid w:val="005C3F45"/>
    <w:rsid w:val="005C4205"/>
    <w:rsid w:val="005C7810"/>
    <w:rsid w:val="005C7CBD"/>
    <w:rsid w:val="005D1516"/>
    <w:rsid w:val="005D4975"/>
    <w:rsid w:val="005D6D25"/>
    <w:rsid w:val="005D789A"/>
    <w:rsid w:val="005F1F0E"/>
    <w:rsid w:val="005F2289"/>
    <w:rsid w:val="005F35E6"/>
    <w:rsid w:val="005F6655"/>
    <w:rsid w:val="005F7C05"/>
    <w:rsid w:val="00600E48"/>
    <w:rsid w:val="00601865"/>
    <w:rsid w:val="00606C12"/>
    <w:rsid w:val="0060703D"/>
    <w:rsid w:val="00610A7E"/>
    <w:rsid w:val="006269C2"/>
    <w:rsid w:val="00626E43"/>
    <w:rsid w:val="006317A2"/>
    <w:rsid w:val="00633289"/>
    <w:rsid w:val="006352DD"/>
    <w:rsid w:val="00636AC8"/>
    <w:rsid w:val="0064088C"/>
    <w:rsid w:val="00643F7D"/>
    <w:rsid w:val="006449D8"/>
    <w:rsid w:val="00647764"/>
    <w:rsid w:val="00652BFA"/>
    <w:rsid w:val="00652E37"/>
    <w:rsid w:val="006636AC"/>
    <w:rsid w:val="006637CC"/>
    <w:rsid w:val="006727E9"/>
    <w:rsid w:val="00672C15"/>
    <w:rsid w:val="00680C7B"/>
    <w:rsid w:val="0068121D"/>
    <w:rsid w:val="006812DD"/>
    <w:rsid w:val="006815E5"/>
    <w:rsid w:val="00683370"/>
    <w:rsid w:val="0068667B"/>
    <w:rsid w:val="00690EB4"/>
    <w:rsid w:val="00691BB1"/>
    <w:rsid w:val="00693B6D"/>
    <w:rsid w:val="00695A62"/>
    <w:rsid w:val="006A065B"/>
    <w:rsid w:val="006A1527"/>
    <w:rsid w:val="006A307A"/>
    <w:rsid w:val="006A3E37"/>
    <w:rsid w:val="006A45F8"/>
    <w:rsid w:val="006A7989"/>
    <w:rsid w:val="006A7C1B"/>
    <w:rsid w:val="006B334C"/>
    <w:rsid w:val="006B3D2E"/>
    <w:rsid w:val="006B4CFD"/>
    <w:rsid w:val="006B7317"/>
    <w:rsid w:val="006C0666"/>
    <w:rsid w:val="006C276E"/>
    <w:rsid w:val="006C52E5"/>
    <w:rsid w:val="006C5A18"/>
    <w:rsid w:val="006D119A"/>
    <w:rsid w:val="006D1DCE"/>
    <w:rsid w:val="006D2CF6"/>
    <w:rsid w:val="006D3A93"/>
    <w:rsid w:val="006D410B"/>
    <w:rsid w:val="006D6180"/>
    <w:rsid w:val="006D7C5C"/>
    <w:rsid w:val="006E1CD9"/>
    <w:rsid w:val="006E58BF"/>
    <w:rsid w:val="006F1D53"/>
    <w:rsid w:val="006F1DC0"/>
    <w:rsid w:val="006F21EF"/>
    <w:rsid w:val="006F274B"/>
    <w:rsid w:val="006F3926"/>
    <w:rsid w:val="006F630F"/>
    <w:rsid w:val="007109F5"/>
    <w:rsid w:val="00710A39"/>
    <w:rsid w:val="007148A0"/>
    <w:rsid w:val="007159AE"/>
    <w:rsid w:val="00716D47"/>
    <w:rsid w:val="007170CE"/>
    <w:rsid w:val="007203A1"/>
    <w:rsid w:val="00722980"/>
    <w:rsid w:val="00723F5E"/>
    <w:rsid w:val="00730444"/>
    <w:rsid w:val="00731E35"/>
    <w:rsid w:val="00735756"/>
    <w:rsid w:val="00736333"/>
    <w:rsid w:val="00736DCF"/>
    <w:rsid w:val="007376CB"/>
    <w:rsid w:val="00740E65"/>
    <w:rsid w:val="007412D8"/>
    <w:rsid w:val="00742426"/>
    <w:rsid w:val="00751B5D"/>
    <w:rsid w:val="007526C5"/>
    <w:rsid w:val="00760A24"/>
    <w:rsid w:val="00764299"/>
    <w:rsid w:val="007645BE"/>
    <w:rsid w:val="00764D2B"/>
    <w:rsid w:val="007728CE"/>
    <w:rsid w:val="00775D76"/>
    <w:rsid w:val="007767EB"/>
    <w:rsid w:val="00777EA7"/>
    <w:rsid w:val="00784D3A"/>
    <w:rsid w:val="00787042"/>
    <w:rsid w:val="00787C2B"/>
    <w:rsid w:val="0079140F"/>
    <w:rsid w:val="007A13D2"/>
    <w:rsid w:val="007A3594"/>
    <w:rsid w:val="007A61E3"/>
    <w:rsid w:val="007B0DA3"/>
    <w:rsid w:val="007B3922"/>
    <w:rsid w:val="007B5577"/>
    <w:rsid w:val="007C50E0"/>
    <w:rsid w:val="007C542C"/>
    <w:rsid w:val="007C5547"/>
    <w:rsid w:val="007E24E0"/>
    <w:rsid w:val="007E33A2"/>
    <w:rsid w:val="007E643A"/>
    <w:rsid w:val="007F0BF6"/>
    <w:rsid w:val="007F1AC7"/>
    <w:rsid w:val="007F4D46"/>
    <w:rsid w:val="007F6940"/>
    <w:rsid w:val="007F6BF4"/>
    <w:rsid w:val="0080029F"/>
    <w:rsid w:val="008034A3"/>
    <w:rsid w:val="008109B8"/>
    <w:rsid w:val="00810DD9"/>
    <w:rsid w:val="00811B18"/>
    <w:rsid w:val="008128AE"/>
    <w:rsid w:val="008165A6"/>
    <w:rsid w:val="00817885"/>
    <w:rsid w:val="00831AAF"/>
    <w:rsid w:val="00841C8F"/>
    <w:rsid w:val="0084647C"/>
    <w:rsid w:val="0084734C"/>
    <w:rsid w:val="00847D7E"/>
    <w:rsid w:val="00851551"/>
    <w:rsid w:val="00851FEA"/>
    <w:rsid w:val="00852BC0"/>
    <w:rsid w:val="00853929"/>
    <w:rsid w:val="008560B7"/>
    <w:rsid w:val="00857B3F"/>
    <w:rsid w:val="00857D7D"/>
    <w:rsid w:val="00861EF1"/>
    <w:rsid w:val="008712F5"/>
    <w:rsid w:val="008718B3"/>
    <w:rsid w:val="00874952"/>
    <w:rsid w:val="00876617"/>
    <w:rsid w:val="00877A05"/>
    <w:rsid w:val="00880F28"/>
    <w:rsid w:val="008811BF"/>
    <w:rsid w:val="00886C68"/>
    <w:rsid w:val="00896C53"/>
    <w:rsid w:val="008A0EC4"/>
    <w:rsid w:val="008A23E9"/>
    <w:rsid w:val="008A7614"/>
    <w:rsid w:val="008A7777"/>
    <w:rsid w:val="008A7804"/>
    <w:rsid w:val="008B19CA"/>
    <w:rsid w:val="008B2B23"/>
    <w:rsid w:val="008B5ACB"/>
    <w:rsid w:val="008B6409"/>
    <w:rsid w:val="008C1399"/>
    <w:rsid w:val="008C30BC"/>
    <w:rsid w:val="008C4321"/>
    <w:rsid w:val="008C5139"/>
    <w:rsid w:val="008C60E6"/>
    <w:rsid w:val="008C6293"/>
    <w:rsid w:val="008C6D3B"/>
    <w:rsid w:val="008D4ED9"/>
    <w:rsid w:val="008D64A3"/>
    <w:rsid w:val="008E2436"/>
    <w:rsid w:val="008E28CE"/>
    <w:rsid w:val="008F0C19"/>
    <w:rsid w:val="008F1A52"/>
    <w:rsid w:val="008F2A4C"/>
    <w:rsid w:val="008F2D48"/>
    <w:rsid w:val="008F336A"/>
    <w:rsid w:val="008F507C"/>
    <w:rsid w:val="008F5F84"/>
    <w:rsid w:val="0090336F"/>
    <w:rsid w:val="00903832"/>
    <w:rsid w:val="00906D2B"/>
    <w:rsid w:val="00907D15"/>
    <w:rsid w:val="00907F0C"/>
    <w:rsid w:val="0091633A"/>
    <w:rsid w:val="00921D58"/>
    <w:rsid w:val="00926B87"/>
    <w:rsid w:val="00931F01"/>
    <w:rsid w:val="00932711"/>
    <w:rsid w:val="009342AF"/>
    <w:rsid w:val="00935760"/>
    <w:rsid w:val="00936A2F"/>
    <w:rsid w:val="00940A56"/>
    <w:rsid w:val="00943961"/>
    <w:rsid w:val="00951C14"/>
    <w:rsid w:val="00952D2F"/>
    <w:rsid w:val="00953B5B"/>
    <w:rsid w:val="00963136"/>
    <w:rsid w:val="00964476"/>
    <w:rsid w:val="0096493A"/>
    <w:rsid w:val="00964F11"/>
    <w:rsid w:val="00967300"/>
    <w:rsid w:val="009679BC"/>
    <w:rsid w:val="009714F3"/>
    <w:rsid w:val="00974087"/>
    <w:rsid w:val="00976002"/>
    <w:rsid w:val="00980786"/>
    <w:rsid w:val="0098312C"/>
    <w:rsid w:val="00983CDC"/>
    <w:rsid w:val="00984EEC"/>
    <w:rsid w:val="00985E33"/>
    <w:rsid w:val="00987E93"/>
    <w:rsid w:val="009927B5"/>
    <w:rsid w:val="009930B9"/>
    <w:rsid w:val="00993553"/>
    <w:rsid w:val="00993F56"/>
    <w:rsid w:val="00994FF4"/>
    <w:rsid w:val="00995BD5"/>
    <w:rsid w:val="00997C12"/>
    <w:rsid w:val="009A101E"/>
    <w:rsid w:val="009A2314"/>
    <w:rsid w:val="009A2B37"/>
    <w:rsid w:val="009A54FE"/>
    <w:rsid w:val="009A5BD5"/>
    <w:rsid w:val="009A6DF7"/>
    <w:rsid w:val="009B13B3"/>
    <w:rsid w:val="009B187C"/>
    <w:rsid w:val="009B28EF"/>
    <w:rsid w:val="009C578C"/>
    <w:rsid w:val="009C5D93"/>
    <w:rsid w:val="009D6D74"/>
    <w:rsid w:val="009E075D"/>
    <w:rsid w:val="009E35AB"/>
    <w:rsid w:val="009E480A"/>
    <w:rsid w:val="009E771F"/>
    <w:rsid w:val="009F028D"/>
    <w:rsid w:val="009F2DDA"/>
    <w:rsid w:val="009F4C2C"/>
    <w:rsid w:val="009F5880"/>
    <w:rsid w:val="009F774F"/>
    <w:rsid w:val="00A00782"/>
    <w:rsid w:val="00A00820"/>
    <w:rsid w:val="00A016E9"/>
    <w:rsid w:val="00A031CB"/>
    <w:rsid w:val="00A047EA"/>
    <w:rsid w:val="00A05516"/>
    <w:rsid w:val="00A0624C"/>
    <w:rsid w:val="00A062C2"/>
    <w:rsid w:val="00A0640D"/>
    <w:rsid w:val="00A13347"/>
    <w:rsid w:val="00A152CB"/>
    <w:rsid w:val="00A17A9E"/>
    <w:rsid w:val="00A22819"/>
    <w:rsid w:val="00A3320C"/>
    <w:rsid w:val="00A332B6"/>
    <w:rsid w:val="00A36CDE"/>
    <w:rsid w:val="00A37779"/>
    <w:rsid w:val="00A42255"/>
    <w:rsid w:val="00A56259"/>
    <w:rsid w:val="00A568C0"/>
    <w:rsid w:val="00A577CB"/>
    <w:rsid w:val="00A62490"/>
    <w:rsid w:val="00A62B1B"/>
    <w:rsid w:val="00A67BBD"/>
    <w:rsid w:val="00A71428"/>
    <w:rsid w:val="00A76673"/>
    <w:rsid w:val="00A80CD8"/>
    <w:rsid w:val="00A829C6"/>
    <w:rsid w:val="00A82A12"/>
    <w:rsid w:val="00A852C7"/>
    <w:rsid w:val="00A86669"/>
    <w:rsid w:val="00A905A8"/>
    <w:rsid w:val="00A92435"/>
    <w:rsid w:val="00A96A45"/>
    <w:rsid w:val="00AA2351"/>
    <w:rsid w:val="00AA2F8B"/>
    <w:rsid w:val="00AA446E"/>
    <w:rsid w:val="00AA66B2"/>
    <w:rsid w:val="00AA76DC"/>
    <w:rsid w:val="00AC3220"/>
    <w:rsid w:val="00AC5C0E"/>
    <w:rsid w:val="00AC6C6C"/>
    <w:rsid w:val="00AD4710"/>
    <w:rsid w:val="00AE1D84"/>
    <w:rsid w:val="00AE3EE0"/>
    <w:rsid w:val="00AE46D7"/>
    <w:rsid w:val="00AE5DF1"/>
    <w:rsid w:val="00AF0396"/>
    <w:rsid w:val="00AF22C1"/>
    <w:rsid w:val="00AF398B"/>
    <w:rsid w:val="00AF6DD4"/>
    <w:rsid w:val="00AF7195"/>
    <w:rsid w:val="00B00020"/>
    <w:rsid w:val="00B042A5"/>
    <w:rsid w:val="00B07D23"/>
    <w:rsid w:val="00B16453"/>
    <w:rsid w:val="00B21CB8"/>
    <w:rsid w:val="00B22728"/>
    <w:rsid w:val="00B22D57"/>
    <w:rsid w:val="00B23EA7"/>
    <w:rsid w:val="00B242AD"/>
    <w:rsid w:val="00B25A22"/>
    <w:rsid w:val="00B308F2"/>
    <w:rsid w:val="00B422EE"/>
    <w:rsid w:val="00B42C18"/>
    <w:rsid w:val="00B46B63"/>
    <w:rsid w:val="00B55A3E"/>
    <w:rsid w:val="00B56F66"/>
    <w:rsid w:val="00B6274C"/>
    <w:rsid w:val="00B63693"/>
    <w:rsid w:val="00B642F5"/>
    <w:rsid w:val="00B652B2"/>
    <w:rsid w:val="00B663C0"/>
    <w:rsid w:val="00B74F4F"/>
    <w:rsid w:val="00B76A36"/>
    <w:rsid w:val="00B77BDA"/>
    <w:rsid w:val="00B80934"/>
    <w:rsid w:val="00B8536A"/>
    <w:rsid w:val="00B864F8"/>
    <w:rsid w:val="00B9051F"/>
    <w:rsid w:val="00B93973"/>
    <w:rsid w:val="00B9777E"/>
    <w:rsid w:val="00BA0E20"/>
    <w:rsid w:val="00BA1720"/>
    <w:rsid w:val="00BA4A77"/>
    <w:rsid w:val="00BA544C"/>
    <w:rsid w:val="00BA6683"/>
    <w:rsid w:val="00BA75C9"/>
    <w:rsid w:val="00BB17BC"/>
    <w:rsid w:val="00BB3F68"/>
    <w:rsid w:val="00BB616B"/>
    <w:rsid w:val="00BC0949"/>
    <w:rsid w:val="00BC2737"/>
    <w:rsid w:val="00BC3CC2"/>
    <w:rsid w:val="00BD0CD4"/>
    <w:rsid w:val="00BD55BE"/>
    <w:rsid w:val="00BD6E7A"/>
    <w:rsid w:val="00BE2FF2"/>
    <w:rsid w:val="00BE521A"/>
    <w:rsid w:val="00BE7D8F"/>
    <w:rsid w:val="00BF144F"/>
    <w:rsid w:val="00BF2721"/>
    <w:rsid w:val="00BF4BCD"/>
    <w:rsid w:val="00C01A57"/>
    <w:rsid w:val="00C01DC2"/>
    <w:rsid w:val="00C02E79"/>
    <w:rsid w:val="00C0433E"/>
    <w:rsid w:val="00C06855"/>
    <w:rsid w:val="00C06C75"/>
    <w:rsid w:val="00C154A2"/>
    <w:rsid w:val="00C16B87"/>
    <w:rsid w:val="00C2052D"/>
    <w:rsid w:val="00C2068D"/>
    <w:rsid w:val="00C228D1"/>
    <w:rsid w:val="00C22A49"/>
    <w:rsid w:val="00C22E04"/>
    <w:rsid w:val="00C23905"/>
    <w:rsid w:val="00C23927"/>
    <w:rsid w:val="00C24BD2"/>
    <w:rsid w:val="00C252A6"/>
    <w:rsid w:val="00C32730"/>
    <w:rsid w:val="00C327DD"/>
    <w:rsid w:val="00C3288C"/>
    <w:rsid w:val="00C33F49"/>
    <w:rsid w:val="00C358DF"/>
    <w:rsid w:val="00C44355"/>
    <w:rsid w:val="00C44950"/>
    <w:rsid w:val="00C4693E"/>
    <w:rsid w:val="00C5399E"/>
    <w:rsid w:val="00C54E7D"/>
    <w:rsid w:val="00C56EF6"/>
    <w:rsid w:val="00C571DB"/>
    <w:rsid w:val="00C5750C"/>
    <w:rsid w:val="00C6368D"/>
    <w:rsid w:val="00C6641F"/>
    <w:rsid w:val="00C66B1D"/>
    <w:rsid w:val="00C7079C"/>
    <w:rsid w:val="00C73ADD"/>
    <w:rsid w:val="00C74CA9"/>
    <w:rsid w:val="00C75815"/>
    <w:rsid w:val="00C75FA1"/>
    <w:rsid w:val="00C77293"/>
    <w:rsid w:val="00C77657"/>
    <w:rsid w:val="00C836CF"/>
    <w:rsid w:val="00C97193"/>
    <w:rsid w:val="00C97677"/>
    <w:rsid w:val="00CA3C77"/>
    <w:rsid w:val="00CA59D1"/>
    <w:rsid w:val="00CA6766"/>
    <w:rsid w:val="00CB22EB"/>
    <w:rsid w:val="00CB4EF5"/>
    <w:rsid w:val="00CB5650"/>
    <w:rsid w:val="00CB75C0"/>
    <w:rsid w:val="00CC071C"/>
    <w:rsid w:val="00CC0B91"/>
    <w:rsid w:val="00CC376F"/>
    <w:rsid w:val="00CD4CB8"/>
    <w:rsid w:val="00CD5C68"/>
    <w:rsid w:val="00CD6146"/>
    <w:rsid w:val="00CE047E"/>
    <w:rsid w:val="00CE0BA2"/>
    <w:rsid w:val="00CE1096"/>
    <w:rsid w:val="00CE2689"/>
    <w:rsid w:val="00CE2ECE"/>
    <w:rsid w:val="00CE53A9"/>
    <w:rsid w:val="00CE595E"/>
    <w:rsid w:val="00CE7B02"/>
    <w:rsid w:val="00CF14F8"/>
    <w:rsid w:val="00CF206A"/>
    <w:rsid w:val="00CF38E9"/>
    <w:rsid w:val="00CF402F"/>
    <w:rsid w:val="00CF764B"/>
    <w:rsid w:val="00D005A5"/>
    <w:rsid w:val="00D04670"/>
    <w:rsid w:val="00D10866"/>
    <w:rsid w:val="00D10CCA"/>
    <w:rsid w:val="00D12160"/>
    <w:rsid w:val="00D169C2"/>
    <w:rsid w:val="00D253BA"/>
    <w:rsid w:val="00D31D64"/>
    <w:rsid w:val="00D31E33"/>
    <w:rsid w:val="00D36392"/>
    <w:rsid w:val="00D40282"/>
    <w:rsid w:val="00D412B3"/>
    <w:rsid w:val="00D41FB6"/>
    <w:rsid w:val="00D42C79"/>
    <w:rsid w:val="00D42DEC"/>
    <w:rsid w:val="00D51078"/>
    <w:rsid w:val="00D57159"/>
    <w:rsid w:val="00D576EA"/>
    <w:rsid w:val="00D6215C"/>
    <w:rsid w:val="00D63DD0"/>
    <w:rsid w:val="00D64880"/>
    <w:rsid w:val="00D64894"/>
    <w:rsid w:val="00D738A3"/>
    <w:rsid w:val="00D73D40"/>
    <w:rsid w:val="00D74473"/>
    <w:rsid w:val="00D76EAB"/>
    <w:rsid w:val="00D77DCA"/>
    <w:rsid w:val="00D83DAF"/>
    <w:rsid w:val="00D87423"/>
    <w:rsid w:val="00D92053"/>
    <w:rsid w:val="00D92594"/>
    <w:rsid w:val="00D9356F"/>
    <w:rsid w:val="00D93903"/>
    <w:rsid w:val="00DA277B"/>
    <w:rsid w:val="00DA4CD5"/>
    <w:rsid w:val="00DA76E1"/>
    <w:rsid w:val="00DA7AE6"/>
    <w:rsid w:val="00DB1A51"/>
    <w:rsid w:val="00DB2253"/>
    <w:rsid w:val="00DB283F"/>
    <w:rsid w:val="00DB4485"/>
    <w:rsid w:val="00DB6972"/>
    <w:rsid w:val="00DC2524"/>
    <w:rsid w:val="00DD76CE"/>
    <w:rsid w:val="00DE1CBC"/>
    <w:rsid w:val="00DE42F1"/>
    <w:rsid w:val="00DE47D1"/>
    <w:rsid w:val="00DE6300"/>
    <w:rsid w:val="00DF1F23"/>
    <w:rsid w:val="00DF25E6"/>
    <w:rsid w:val="00DF7ADF"/>
    <w:rsid w:val="00E02743"/>
    <w:rsid w:val="00E031FD"/>
    <w:rsid w:val="00E05EA8"/>
    <w:rsid w:val="00E074EA"/>
    <w:rsid w:val="00E079DE"/>
    <w:rsid w:val="00E118AA"/>
    <w:rsid w:val="00E14B71"/>
    <w:rsid w:val="00E20E24"/>
    <w:rsid w:val="00E21E09"/>
    <w:rsid w:val="00E25CB0"/>
    <w:rsid w:val="00E25E60"/>
    <w:rsid w:val="00E31057"/>
    <w:rsid w:val="00E32287"/>
    <w:rsid w:val="00E3243C"/>
    <w:rsid w:val="00E32550"/>
    <w:rsid w:val="00E36CEF"/>
    <w:rsid w:val="00E37F4E"/>
    <w:rsid w:val="00E4112A"/>
    <w:rsid w:val="00E434B0"/>
    <w:rsid w:val="00E44D82"/>
    <w:rsid w:val="00E46008"/>
    <w:rsid w:val="00E5422A"/>
    <w:rsid w:val="00E56207"/>
    <w:rsid w:val="00E569EE"/>
    <w:rsid w:val="00E56D5E"/>
    <w:rsid w:val="00E5744B"/>
    <w:rsid w:val="00E60105"/>
    <w:rsid w:val="00E602D1"/>
    <w:rsid w:val="00E611DC"/>
    <w:rsid w:val="00E675A2"/>
    <w:rsid w:val="00E72987"/>
    <w:rsid w:val="00E74F26"/>
    <w:rsid w:val="00E75D66"/>
    <w:rsid w:val="00E77640"/>
    <w:rsid w:val="00E80047"/>
    <w:rsid w:val="00E84465"/>
    <w:rsid w:val="00E87156"/>
    <w:rsid w:val="00E917FB"/>
    <w:rsid w:val="00E962C1"/>
    <w:rsid w:val="00EA48E6"/>
    <w:rsid w:val="00EA654A"/>
    <w:rsid w:val="00EA6C97"/>
    <w:rsid w:val="00EB23B6"/>
    <w:rsid w:val="00EB3F6C"/>
    <w:rsid w:val="00EC5916"/>
    <w:rsid w:val="00EC6C2B"/>
    <w:rsid w:val="00ED1AA7"/>
    <w:rsid w:val="00ED5920"/>
    <w:rsid w:val="00EE01F6"/>
    <w:rsid w:val="00EE7E8A"/>
    <w:rsid w:val="00EF357F"/>
    <w:rsid w:val="00EF48ED"/>
    <w:rsid w:val="00EF4D75"/>
    <w:rsid w:val="00EF5529"/>
    <w:rsid w:val="00F0040D"/>
    <w:rsid w:val="00F073F5"/>
    <w:rsid w:val="00F11489"/>
    <w:rsid w:val="00F1193F"/>
    <w:rsid w:val="00F131A2"/>
    <w:rsid w:val="00F13F26"/>
    <w:rsid w:val="00F209A5"/>
    <w:rsid w:val="00F22009"/>
    <w:rsid w:val="00F2339F"/>
    <w:rsid w:val="00F23488"/>
    <w:rsid w:val="00F27FBF"/>
    <w:rsid w:val="00F3269D"/>
    <w:rsid w:val="00F36B84"/>
    <w:rsid w:val="00F36BDB"/>
    <w:rsid w:val="00F36C6C"/>
    <w:rsid w:val="00F40473"/>
    <w:rsid w:val="00F4079F"/>
    <w:rsid w:val="00F41596"/>
    <w:rsid w:val="00F41C04"/>
    <w:rsid w:val="00F4247D"/>
    <w:rsid w:val="00F4463A"/>
    <w:rsid w:val="00F449F3"/>
    <w:rsid w:val="00F44FD2"/>
    <w:rsid w:val="00F4752A"/>
    <w:rsid w:val="00F47C9C"/>
    <w:rsid w:val="00F54657"/>
    <w:rsid w:val="00F55175"/>
    <w:rsid w:val="00F60C6E"/>
    <w:rsid w:val="00F617DD"/>
    <w:rsid w:val="00F63511"/>
    <w:rsid w:val="00F65AE9"/>
    <w:rsid w:val="00F673F0"/>
    <w:rsid w:val="00F72BB5"/>
    <w:rsid w:val="00F74662"/>
    <w:rsid w:val="00F76D79"/>
    <w:rsid w:val="00F9283D"/>
    <w:rsid w:val="00F92953"/>
    <w:rsid w:val="00F960BF"/>
    <w:rsid w:val="00F96973"/>
    <w:rsid w:val="00FA4C3C"/>
    <w:rsid w:val="00FA62A5"/>
    <w:rsid w:val="00FA68B6"/>
    <w:rsid w:val="00FB6B7C"/>
    <w:rsid w:val="00FC7617"/>
    <w:rsid w:val="00FD7849"/>
    <w:rsid w:val="00FE089A"/>
    <w:rsid w:val="00FE0C74"/>
    <w:rsid w:val="00FE1167"/>
    <w:rsid w:val="00FF3AC6"/>
    <w:rsid w:val="00FF3B96"/>
    <w:rsid w:val="00FF5B97"/>
    <w:rsid w:val="00FF688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A2A8DA"/>
  <w15:docId w15:val="{DF4ED874-59C0-44A6-8B40-972BEE7E3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Calibri"/>
        <w:sz w:val="26"/>
        <w:szCs w:val="22"/>
        <w:lang w:val="en-US" w:eastAsia="en-US" w:bidi="ar-SA"/>
      </w:rPr>
    </w:rPrDefault>
    <w:pPrDefault>
      <w:pPr>
        <w:pBdr>
          <w:top w:val="none" w:sz="4" w:space="0" w:color="000000"/>
          <w:left w:val="none" w:sz="4" w:space="0" w:color="000000"/>
          <w:bottom w:val="none" w:sz="4" w:space="0" w:color="000000"/>
          <w:right w:val="none" w:sz="4" w:space="0" w:color="000000"/>
          <w:between w:val="none" w:sz="4" w:space="0" w:color="000000"/>
        </w:pBd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1462"/>
  </w:style>
  <w:style w:type="paragraph" w:styleId="Heading1">
    <w:name w:val="heading 1"/>
    <w:basedOn w:val="Normal"/>
    <w:next w:val="Normal"/>
    <w:qFormat/>
    <w:rsid w:val="00084339"/>
    <w:pPr>
      <w:keepNext/>
      <w:spacing w:after="0" w:line="240" w:lineRule="auto"/>
      <w:jc w:val="center"/>
      <w:outlineLvl w:val="0"/>
    </w:pPr>
    <w:rPr>
      <w:rFonts w:ascii=".VnTimeH" w:eastAsia="Times New Roman" w:hAnsi=".VnTimeH" w:cs="Times New Roman"/>
      <w:sz w:val="32"/>
      <w:szCs w:val="20"/>
    </w:rPr>
  </w:style>
  <w:style w:type="paragraph" w:styleId="Heading2">
    <w:name w:val="heading 2"/>
    <w:basedOn w:val="Normal"/>
    <w:next w:val="Normal"/>
    <w:qFormat/>
    <w:rsid w:val="00084339"/>
    <w:pPr>
      <w:keepNext/>
      <w:spacing w:after="0" w:line="240" w:lineRule="auto"/>
      <w:jc w:val="center"/>
      <w:outlineLvl w:val="1"/>
    </w:pPr>
    <w:rPr>
      <w:rFonts w:ascii=".VnTime" w:eastAsia="Times New Roman" w:hAnsi=".VnTime" w:cs="Times New Roman"/>
      <w:b/>
      <w:sz w:val="32"/>
      <w:szCs w:val="20"/>
    </w:rPr>
  </w:style>
  <w:style w:type="paragraph" w:styleId="Heading3">
    <w:name w:val="heading 3"/>
    <w:basedOn w:val="Normal"/>
    <w:next w:val="Normal"/>
    <w:uiPriority w:val="9"/>
    <w:unhideWhenUsed/>
    <w:qFormat/>
    <w:rsid w:val="00084339"/>
    <w:pPr>
      <w:keepNext/>
      <w:keepLines/>
      <w:spacing w:before="200" w:after="0"/>
      <w:outlineLvl w:val="2"/>
    </w:pPr>
    <w:rPr>
      <w:rFonts w:ascii="Arial" w:eastAsia="Arial" w:hAnsi="Arial" w:cs="Arial"/>
      <w:b/>
      <w:bCs/>
      <w:i/>
      <w:iCs/>
      <w:color w:val="000000" w:themeColor="text1"/>
      <w:sz w:val="36"/>
      <w:szCs w:val="36"/>
    </w:rPr>
  </w:style>
  <w:style w:type="paragraph" w:styleId="Heading4">
    <w:name w:val="heading 4"/>
    <w:basedOn w:val="Normal"/>
    <w:next w:val="Normal"/>
    <w:qFormat/>
    <w:rsid w:val="00084339"/>
    <w:pPr>
      <w:keepNext/>
      <w:spacing w:after="0" w:line="240" w:lineRule="auto"/>
      <w:jc w:val="center"/>
      <w:outlineLvl w:val="3"/>
    </w:pPr>
    <w:rPr>
      <w:rFonts w:ascii=".VnTimeH" w:eastAsia="Times New Roman" w:hAnsi=".VnTimeH" w:cs="Times New Roman"/>
      <w:b/>
      <w:sz w:val="22"/>
      <w:szCs w:val="20"/>
    </w:rPr>
  </w:style>
  <w:style w:type="paragraph" w:styleId="Heading5">
    <w:name w:val="heading 5"/>
    <w:basedOn w:val="Normal"/>
    <w:next w:val="Normal"/>
    <w:qFormat/>
    <w:rsid w:val="00084339"/>
    <w:pPr>
      <w:keepNext/>
      <w:spacing w:after="0" w:line="240" w:lineRule="auto"/>
      <w:jc w:val="center"/>
      <w:outlineLvl w:val="4"/>
    </w:pPr>
    <w:rPr>
      <w:rFonts w:ascii=".VnTime" w:eastAsia="Times New Roman" w:hAnsi=".VnTime" w:cs="Times New Roman"/>
      <w:b/>
      <w:bCs/>
      <w:sz w:val="28"/>
      <w:szCs w:val="24"/>
    </w:rPr>
  </w:style>
  <w:style w:type="paragraph" w:styleId="Heading6">
    <w:name w:val="heading 6"/>
    <w:basedOn w:val="Normal"/>
    <w:next w:val="Normal"/>
    <w:uiPriority w:val="9"/>
    <w:unhideWhenUsed/>
    <w:qFormat/>
    <w:rsid w:val="00084339"/>
    <w:pPr>
      <w:keepNext/>
      <w:keepLines/>
      <w:spacing w:before="200" w:after="0"/>
      <w:outlineLvl w:val="5"/>
    </w:pPr>
    <w:rPr>
      <w:rFonts w:ascii="Arial" w:eastAsia="Arial" w:hAnsi="Arial" w:cs="Arial"/>
      <w:i/>
      <w:iCs/>
      <w:color w:val="232323"/>
      <w:sz w:val="28"/>
      <w:szCs w:val="28"/>
    </w:rPr>
  </w:style>
  <w:style w:type="paragraph" w:styleId="Heading7">
    <w:name w:val="heading 7"/>
    <w:basedOn w:val="Normal"/>
    <w:next w:val="Normal"/>
    <w:uiPriority w:val="9"/>
    <w:unhideWhenUsed/>
    <w:qFormat/>
    <w:rsid w:val="00084339"/>
    <w:pPr>
      <w:keepNext/>
      <w:keepLines/>
      <w:spacing w:before="200" w:after="0"/>
      <w:outlineLvl w:val="6"/>
    </w:pPr>
    <w:rPr>
      <w:rFonts w:ascii="Arial" w:eastAsia="Arial" w:hAnsi="Arial" w:cs="Arial"/>
      <w:b/>
      <w:bCs/>
      <w:color w:val="606060"/>
      <w:sz w:val="24"/>
      <w:szCs w:val="24"/>
    </w:rPr>
  </w:style>
  <w:style w:type="paragraph" w:styleId="Heading8">
    <w:name w:val="heading 8"/>
    <w:basedOn w:val="Normal"/>
    <w:next w:val="Normal"/>
    <w:uiPriority w:val="9"/>
    <w:unhideWhenUsed/>
    <w:qFormat/>
    <w:rsid w:val="00084339"/>
    <w:pPr>
      <w:keepNext/>
      <w:keepLines/>
      <w:spacing w:before="200" w:after="0"/>
      <w:outlineLvl w:val="7"/>
    </w:pPr>
    <w:rPr>
      <w:rFonts w:ascii="Arial" w:eastAsia="Arial" w:hAnsi="Arial" w:cs="Arial"/>
      <w:color w:val="444444"/>
      <w:sz w:val="24"/>
      <w:szCs w:val="24"/>
    </w:rPr>
  </w:style>
  <w:style w:type="paragraph" w:styleId="Heading9">
    <w:name w:val="heading 9"/>
    <w:basedOn w:val="Normal"/>
    <w:next w:val="Normal"/>
    <w:uiPriority w:val="9"/>
    <w:unhideWhenUsed/>
    <w:qFormat/>
    <w:rsid w:val="00084339"/>
    <w:pPr>
      <w:keepNext/>
      <w:keepLines/>
      <w:spacing w:before="200" w:after="0"/>
      <w:outlineLvl w:val="8"/>
    </w:pPr>
    <w:rPr>
      <w:rFonts w:ascii="Arial" w:eastAsia="Arial" w:hAnsi="Arial" w:cs="Arial"/>
      <w:i/>
      <w:iCs/>
      <w:color w:val="444444"/>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084339"/>
    <w:pPr>
      <w:spacing w:after="0" w:line="240" w:lineRule="auto"/>
    </w:pPr>
    <w:rPr>
      <w:color w:val="000000"/>
    </w:rPr>
  </w:style>
  <w:style w:type="paragraph" w:styleId="Title">
    <w:name w:val="Title"/>
    <w:basedOn w:val="Normal"/>
    <w:next w:val="Normal"/>
    <w:link w:val="TitleChar"/>
    <w:qFormat/>
    <w:rsid w:val="00084339"/>
    <w:pPr>
      <w:pBdr>
        <w:bottom w:val="single" w:sz="24" w:space="0" w:color="000000"/>
      </w:pBdr>
      <w:spacing w:before="300" w:after="80" w:line="240" w:lineRule="auto"/>
    </w:pPr>
    <w:rPr>
      <w:b/>
      <w:color w:val="000000"/>
      <w:sz w:val="72"/>
    </w:rPr>
  </w:style>
  <w:style w:type="paragraph" w:styleId="Subtitle">
    <w:name w:val="Subtitle"/>
    <w:basedOn w:val="Normal"/>
    <w:next w:val="Normal"/>
    <w:uiPriority w:val="11"/>
    <w:qFormat/>
    <w:rsid w:val="00084339"/>
    <w:pPr>
      <w:spacing w:line="240" w:lineRule="auto"/>
    </w:pPr>
    <w:rPr>
      <w:i/>
      <w:color w:val="444444"/>
      <w:sz w:val="52"/>
    </w:rPr>
  </w:style>
  <w:style w:type="paragraph" w:styleId="Quote">
    <w:name w:val="Quote"/>
    <w:basedOn w:val="Normal"/>
    <w:next w:val="Normal"/>
    <w:uiPriority w:val="29"/>
    <w:qFormat/>
    <w:rsid w:val="00084339"/>
    <w:pPr>
      <w:pBdr>
        <w:left w:val="single" w:sz="12" w:space="11" w:color="A6A6A6"/>
        <w:bottom w:val="single" w:sz="12" w:space="3" w:color="A6A6A6"/>
      </w:pBdr>
      <w:ind w:left="3402"/>
    </w:pPr>
    <w:rPr>
      <w:i/>
      <w:color w:val="373737"/>
      <w:sz w:val="18"/>
    </w:rPr>
  </w:style>
  <w:style w:type="paragraph" w:styleId="IntenseQuote">
    <w:name w:val="Intense Quote"/>
    <w:basedOn w:val="Normal"/>
    <w:next w:val="Normal"/>
    <w:uiPriority w:val="30"/>
    <w:qFormat/>
    <w:rsid w:val="00084339"/>
    <w:pPr>
      <w:pBdr>
        <w:top w:val="single" w:sz="4" w:space="3" w:color="808080"/>
        <w:left w:val="single" w:sz="4" w:space="11" w:color="808080"/>
        <w:bottom w:val="single" w:sz="4" w:space="3" w:color="808080"/>
        <w:right w:val="single" w:sz="4" w:space="11" w:color="808080"/>
      </w:pBdr>
      <w:shd w:val="clear" w:color="auto" w:fill="D9D9D9"/>
      <w:ind w:left="567" w:right="567"/>
    </w:pPr>
    <w:rPr>
      <w:i/>
      <w:color w:val="606060"/>
      <w:sz w:val="19"/>
    </w:rPr>
  </w:style>
  <w:style w:type="table" w:styleId="TableGrid">
    <w:name w:val="Table Grid"/>
    <w:basedOn w:val="TableNormal"/>
    <w:uiPriority w:val="39"/>
    <w:rsid w:val="0008433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ned">
    <w:name w:val="Lined"/>
    <w:basedOn w:val="TableNormal"/>
    <w:uiPriority w:val="99"/>
    <w:rsid w:val="00084339"/>
    <w:pPr>
      <w:spacing w:after="0" w:line="240" w:lineRule="auto"/>
    </w:pPr>
    <w:rPr>
      <w:color w:val="404040"/>
      <w:sz w:val="20"/>
      <w:szCs w:val="2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basedOn w:val="TableNormal"/>
    <w:uiPriority w:val="99"/>
    <w:rsid w:val="00084339"/>
    <w:pPr>
      <w:spacing w:after="0" w:line="240" w:lineRule="auto"/>
    </w:pPr>
    <w:rPr>
      <w:color w:val="404040"/>
      <w:sz w:val="20"/>
      <w:szCs w:val="2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Lined-Accent2">
    <w:name w:val="Lined - Accent 2"/>
    <w:basedOn w:val="TableNormal"/>
    <w:uiPriority w:val="99"/>
    <w:rsid w:val="00084339"/>
    <w:pPr>
      <w:spacing w:after="0" w:line="240" w:lineRule="auto"/>
    </w:pPr>
    <w:rPr>
      <w:color w:val="404040"/>
      <w:sz w:val="20"/>
      <w:szCs w:val="2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Lined-Accent3">
    <w:name w:val="Lined - Accent 3"/>
    <w:basedOn w:val="TableNormal"/>
    <w:uiPriority w:val="99"/>
    <w:rsid w:val="00084339"/>
    <w:pPr>
      <w:spacing w:after="0" w:line="240" w:lineRule="auto"/>
    </w:pPr>
    <w:rPr>
      <w:color w:val="404040"/>
      <w:sz w:val="20"/>
      <w:szCs w:val="2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9BB559"/>
      </w:tcPr>
    </w:tblStylePr>
    <w:tblStylePr w:type="lastRow">
      <w:rPr>
        <w:rFonts w:ascii="Arial" w:hAnsi="Arial"/>
        <w:color w:val="F2F2F2"/>
        <w:sz w:val="22"/>
      </w:rPr>
      <w:tblPr/>
      <w:tcPr>
        <w:shd w:val="clear" w:color="auto" w:fill="9BB559"/>
      </w:tcPr>
    </w:tblStylePr>
    <w:tblStylePr w:type="firstCol">
      <w:rPr>
        <w:rFonts w:ascii="Arial" w:hAnsi="Arial"/>
        <w:color w:val="F2F2F2"/>
        <w:sz w:val="22"/>
      </w:rPr>
      <w:tblPr/>
      <w:tcPr>
        <w:shd w:val="clear" w:color="auto" w:fill="9BB559"/>
      </w:tcPr>
    </w:tblStylePr>
    <w:tblStylePr w:type="lastCol">
      <w:rPr>
        <w:rFonts w:ascii="Arial" w:hAnsi="Arial"/>
        <w:color w:val="F2F2F2"/>
        <w:sz w:val="22"/>
      </w:rPr>
      <w:tblPr/>
      <w:tcPr>
        <w:shd w:val="clear" w:color="auto" w:fill="9BB5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Lined-Accent4">
    <w:name w:val="Lined - Accent 4"/>
    <w:basedOn w:val="TableNormal"/>
    <w:uiPriority w:val="99"/>
    <w:rsid w:val="00084339"/>
    <w:pPr>
      <w:spacing w:after="0" w:line="240" w:lineRule="auto"/>
    </w:pPr>
    <w:rPr>
      <w:color w:val="404040"/>
      <w:sz w:val="20"/>
      <w:szCs w:val="2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basedOn w:val="TableNormal"/>
    <w:uiPriority w:val="99"/>
    <w:rsid w:val="00084339"/>
    <w:pPr>
      <w:spacing w:after="0" w:line="240" w:lineRule="auto"/>
    </w:pPr>
    <w:rPr>
      <w:color w:val="404040"/>
      <w:sz w:val="20"/>
      <w:szCs w:val="2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basedOn w:val="TableNormal"/>
    <w:uiPriority w:val="99"/>
    <w:rsid w:val="00084339"/>
    <w:pPr>
      <w:spacing w:after="0" w:line="240" w:lineRule="auto"/>
    </w:pPr>
    <w:rPr>
      <w:color w:val="404040"/>
      <w:sz w:val="20"/>
      <w:szCs w:val="2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table" w:customStyle="1" w:styleId="Bordered">
    <w:name w:val="Bordered"/>
    <w:basedOn w:val="TableNormal"/>
    <w:uiPriority w:val="99"/>
    <w:rsid w:val="00084339"/>
    <w:pPr>
      <w:spacing w:after="0" w:line="240" w:lineRule="auto"/>
    </w:p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TableNormal"/>
    <w:uiPriority w:val="99"/>
    <w:rsid w:val="00084339"/>
    <w:pPr>
      <w:spacing w:after="0" w:line="240" w:lineRule="auto"/>
    </w:p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basedOn w:val="TableNormal"/>
    <w:uiPriority w:val="99"/>
    <w:rsid w:val="00084339"/>
    <w:pPr>
      <w:spacing w:after="0" w:line="240" w:lineRule="auto"/>
    </w:pPr>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basedOn w:val="TableNormal"/>
    <w:uiPriority w:val="99"/>
    <w:rsid w:val="00084339"/>
    <w:pPr>
      <w:spacing w:after="0" w:line="240" w:lineRule="auto"/>
    </w:p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basedOn w:val="TableNormal"/>
    <w:uiPriority w:val="99"/>
    <w:rsid w:val="00084339"/>
    <w:pPr>
      <w:spacing w:after="0" w:line="240" w:lineRule="auto"/>
    </w:pPr>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basedOn w:val="TableNormal"/>
    <w:uiPriority w:val="99"/>
    <w:rsid w:val="00084339"/>
    <w:pPr>
      <w:spacing w:after="0" w:line="240" w:lineRule="auto"/>
    </w:p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TableNormal"/>
    <w:uiPriority w:val="99"/>
    <w:rsid w:val="00084339"/>
    <w:pPr>
      <w:spacing w:after="0" w:line="240" w:lineRule="auto"/>
    </w:p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basedOn w:val="TableNormal"/>
    <w:uiPriority w:val="99"/>
    <w:rsid w:val="00084339"/>
    <w:pPr>
      <w:spacing w:after="0" w:line="240" w:lineRule="auto"/>
    </w:pPr>
    <w:rPr>
      <w:color w:val="404040"/>
      <w:sz w:val="20"/>
      <w:szCs w:val="20"/>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D9D9D9"/>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basedOn w:val="TableNormal"/>
    <w:uiPriority w:val="99"/>
    <w:rsid w:val="00084339"/>
    <w:pPr>
      <w:spacing w:after="0" w:line="240" w:lineRule="auto"/>
    </w:pPr>
    <w:rPr>
      <w:color w:val="404040"/>
      <w:sz w:val="20"/>
      <w:szCs w:val="20"/>
    </w:rPr>
    <w:tblPr>
      <w:tblStyleRowBandSize w:val="1"/>
      <w:tblStyleColBandSize w:val="1"/>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BorderedLined-Accent2">
    <w:name w:val="Bordered &amp; Lined - Accent 2"/>
    <w:basedOn w:val="TableNormal"/>
    <w:uiPriority w:val="99"/>
    <w:rsid w:val="00084339"/>
    <w:pPr>
      <w:spacing w:after="0" w:line="240" w:lineRule="auto"/>
    </w:pPr>
    <w:rPr>
      <w:color w:val="404040"/>
      <w:sz w:val="20"/>
      <w:szCs w:val="20"/>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BorderedLined-Accent3">
    <w:name w:val="Bordered &amp; Lined - Accent 3"/>
    <w:basedOn w:val="TableNormal"/>
    <w:uiPriority w:val="99"/>
    <w:rsid w:val="00084339"/>
    <w:pPr>
      <w:spacing w:after="0" w:line="240" w:lineRule="auto"/>
    </w:pPr>
    <w:rPr>
      <w:color w:val="404040"/>
      <w:sz w:val="20"/>
      <w:szCs w:val="20"/>
    </w:rPr>
    <w:tblPr>
      <w:tblStyleRowBandSize w:val="1"/>
      <w:tblStyleColBandSize w:val="1"/>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auto" w:fill="9BBB59"/>
      </w:tcPr>
    </w:tblStylePr>
    <w:tblStylePr w:type="lastRow">
      <w:rPr>
        <w:rFonts w:ascii="Arial" w:hAnsi="Arial"/>
        <w:color w:val="F2F2F2"/>
        <w:sz w:val="22"/>
      </w:rPr>
      <w:tblPr/>
      <w:tcPr>
        <w:shd w:val="clear" w:color="auto" w:fill="9BBB59"/>
      </w:tcPr>
    </w:tblStylePr>
    <w:tblStylePr w:type="firstCol">
      <w:rPr>
        <w:rFonts w:ascii="Arial" w:hAnsi="Arial"/>
        <w:color w:val="F2F2F2"/>
        <w:sz w:val="22"/>
      </w:rPr>
      <w:tblPr/>
      <w:tcPr>
        <w:shd w:val="clear" w:color="auto" w:fill="9BBB59"/>
      </w:tcPr>
    </w:tblStylePr>
    <w:tblStylePr w:type="lastCol">
      <w:rPr>
        <w:rFonts w:ascii="Arial" w:hAnsi="Arial"/>
        <w:color w:val="F2F2F2"/>
        <w:sz w:val="22"/>
      </w:rPr>
      <w:tblPr/>
      <w:tcPr>
        <w:shd w:val="clear" w:color="auto" w:fill="9B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BorderedLined-Accent4">
    <w:name w:val="Bordered &amp; Lined - Accent 4"/>
    <w:basedOn w:val="TableNormal"/>
    <w:uiPriority w:val="99"/>
    <w:rsid w:val="00084339"/>
    <w:pPr>
      <w:spacing w:after="0" w:line="240" w:lineRule="auto"/>
    </w:pPr>
    <w:rPr>
      <w:color w:val="404040"/>
      <w:sz w:val="20"/>
      <w:szCs w:val="20"/>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
    <w:name w:val="Bordered &amp; Lined - Accent 5"/>
    <w:basedOn w:val="TableNormal"/>
    <w:uiPriority w:val="99"/>
    <w:rsid w:val="00084339"/>
    <w:pPr>
      <w:spacing w:after="0" w:line="240" w:lineRule="auto"/>
    </w:pPr>
    <w:rPr>
      <w:color w:val="404040"/>
      <w:sz w:val="20"/>
      <w:szCs w:val="20"/>
    </w:rPr>
    <w:tblPr>
      <w:tblStyleRowBandSize w:val="1"/>
      <w:tblStyleColBandSize w:val="1"/>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
    <w:name w:val="Bordered &amp; Lined - Accent 6"/>
    <w:basedOn w:val="TableNormal"/>
    <w:uiPriority w:val="99"/>
    <w:rsid w:val="00084339"/>
    <w:pPr>
      <w:spacing w:after="0" w:line="240" w:lineRule="auto"/>
    </w:pPr>
    <w:rPr>
      <w:color w:val="404040"/>
      <w:sz w:val="20"/>
      <w:szCs w:val="20"/>
    </w:rPr>
    <w:tblPr>
      <w:tblStyleRowBandSize w:val="1"/>
      <w:tblStyleColBandSize w:val="1"/>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paragraph" w:styleId="FootnoteText">
    <w:name w:val="footnote text"/>
    <w:basedOn w:val="Normal"/>
    <w:uiPriority w:val="99"/>
    <w:semiHidden/>
    <w:unhideWhenUsed/>
    <w:rsid w:val="00084339"/>
    <w:pPr>
      <w:spacing w:after="0" w:line="240" w:lineRule="auto"/>
    </w:pPr>
    <w:rPr>
      <w:sz w:val="20"/>
    </w:rPr>
  </w:style>
  <w:style w:type="character" w:customStyle="1" w:styleId="FootnoteTextChar">
    <w:name w:val="Footnote Text Char"/>
    <w:basedOn w:val="DefaultParagraphFont"/>
    <w:uiPriority w:val="99"/>
    <w:semiHidden/>
    <w:rsid w:val="00084339"/>
    <w:rPr>
      <w:sz w:val="20"/>
    </w:rPr>
  </w:style>
  <w:style w:type="character" w:styleId="FootnoteReference">
    <w:name w:val="footnote reference"/>
    <w:basedOn w:val="DefaultParagraphFont"/>
    <w:uiPriority w:val="99"/>
    <w:semiHidden/>
    <w:unhideWhenUsed/>
    <w:rsid w:val="00084339"/>
    <w:rPr>
      <w:vertAlign w:val="superscript"/>
    </w:rPr>
  </w:style>
  <w:style w:type="table" w:customStyle="1" w:styleId="GenStyleDefTable">
    <w:name w:val="GenStyleDefTable"/>
    <w:rsid w:val="00084339"/>
    <w:pPr>
      <w:spacing w:after="0" w:line="240" w:lineRule="auto"/>
    </w:pPr>
    <w:rPr>
      <w:rFonts w:ascii="Calibri" w:hAnsi="Calibri" w:cs="Times New Roman"/>
      <w:sz w:val="20"/>
      <w:lang w:bidi="en-US"/>
    </w:rPr>
    <w:tblPr>
      <w:tblCellMar>
        <w:top w:w="0" w:type="dxa"/>
        <w:left w:w="0" w:type="dxa"/>
        <w:bottom w:w="0" w:type="dxa"/>
        <w:right w:w="0" w:type="dxa"/>
      </w:tblCellMar>
    </w:tblPr>
  </w:style>
  <w:style w:type="character" w:styleId="Hyperlink">
    <w:name w:val="Hyperlink"/>
    <w:basedOn w:val="DefaultParagraphFont"/>
    <w:unhideWhenUsed/>
    <w:rsid w:val="00084339"/>
    <w:rPr>
      <w:color w:val="0563C1" w:themeColor="hyperlink"/>
      <w:u w:val="single"/>
    </w:rPr>
  </w:style>
  <w:style w:type="character" w:customStyle="1" w:styleId="Heading1Char">
    <w:name w:val="Heading 1 Char"/>
    <w:basedOn w:val="DefaultParagraphFont"/>
    <w:rsid w:val="00084339"/>
    <w:rPr>
      <w:rFonts w:ascii=".VnTimeH" w:eastAsia="Times New Roman" w:hAnsi=".VnTimeH" w:cs="Times New Roman"/>
      <w:sz w:val="32"/>
      <w:szCs w:val="20"/>
    </w:rPr>
  </w:style>
  <w:style w:type="character" w:customStyle="1" w:styleId="Heading2Char">
    <w:name w:val="Heading 2 Char"/>
    <w:basedOn w:val="DefaultParagraphFont"/>
    <w:rsid w:val="00084339"/>
    <w:rPr>
      <w:rFonts w:ascii=".VnTime" w:eastAsia="Times New Roman" w:hAnsi=".VnTime" w:cs="Times New Roman"/>
      <w:b/>
      <w:sz w:val="32"/>
      <w:szCs w:val="20"/>
    </w:rPr>
  </w:style>
  <w:style w:type="character" w:customStyle="1" w:styleId="Heading4Char">
    <w:name w:val="Heading 4 Char"/>
    <w:basedOn w:val="DefaultParagraphFont"/>
    <w:rsid w:val="00084339"/>
    <w:rPr>
      <w:rFonts w:ascii=".VnTimeH" w:eastAsia="Times New Roman" w:hAnsi=".VnTimeH" w:cs="Times New Roman"/>
      <w:b/>
      <w:sz w:val="22"/>
      <w:szCs w:val="20"/>
    </w:rPr>
  </w:style>
  <w:style w:type="character" w:customStyle="1" w:styleId="Heading5Char">
    <w:name w:val="Heading 5 Char"/>
    <w:basedOn w:val="DefaultParagraphFont"/>
    <w:rsid w:val="00084339"/>
    <w:rPr>
      <w:rFonts w:ascii=".VnTime" w:eastAsia="Times New Roman" w:hAnsi=".VnTime" w:cs="Times New Roman"/>
      <w:b/>
      <w:bCs/>
      <w:sz w:val="28"/>
      <w:szCs w:val="24"/>
    </w:rPr>
  </w:style>
  <w:style w:type="paragraph" w:styleId="BodyText">
    <w:name w:val="Body Text"/>
    <w:aliases w:val="Main text,Main text Char"/>
    <w:basedOn w:val="Normal"/>
    <w:unhideWhenUsed/>
    <w:rsid w:val="00084339"/>
    <w:pPr>
      <w:spacing w:after="120" w:line="276" w:lineRule="auto"/>
    </w:pPr>
    <w:rPr>
      <w:rFonts w:cs="Times New Roman"/>
      <w:sz w:val="24"/>
    </w:rPr>
  </w:style>
  <w:style w:type="character" w:customStyle="1" w:styleId="BodyTextChar">
    <w:name w:val="Body Text Char"/>
    <w:basedOn w:val="DefaultParagraphFont"/>
    <w:uiPriority w:val="99"/>
    <w:rsid w:val="00084339"/>
    <w:rPr>
      <w:rFonts w:eastAsia="Calibri" w:cs="Times New Roman"/>
      <w:sz w:val="24"/>
    </w:rPr>
  </w:style>
  <w:style w:type="paragraph" w:styleId="ListParagraph">
    <w:name w:val="List Paragraph"/>
    <w:aliases w:val="Bullet List,FooterText,numbered,Paragraphe de liste,Use Case List Paragraph,Body Bullet,Colorful List - Accent 11,Ref,Bulleted Text,List bullet,List Paragraph 1,List Bullet1,Figure_name,List Paragraph Char Char,d_bodyb,B1,bu1,table_list"/>
    <w:basedOn w:val="Normal"/>
    <w:link w:val="ListParagraphChar"/>
    <w:qFormat/>
    <w:rsid w:val="00084339"/>
    <w:pPr>
      <w:spacing w:after="0" w:line="240" w:lineRule="auto"/>
      <w:ind w:left="720"/>
      <w:contextualSpacing/>
    </w:pPr>
    <w:rPr>
      <w:rFonts w:eastAsia="Times New Roman" w:cs="Times New Roman"/>
      <w:sz w:val="24"/>
      <w:szCs w:val="24"/>
    </w:rPr>
  </w:style>
  <w:style w:type="paragraph" w:styleId="NormalWeb">
    <w:name w:val="Normal (Web)"/>
    <w:aliases w:val="Normal (Web) Char"/>
    <w:basedOn w:val="Normal"/>
    <w:link w:val="NormalWebChar1"/>
    <w:uiPriority w:val="99"/>
    <w:unhideWhenUsed/>
    <w:rsid w:val="00084339"/>
    <w:pPr>
      <w:spacing w:before="100" w:beforeAutospacing="1" w:after="100" w:afterAutospacing="1" w:line="240" w:lineRule="auto"/>
    </w:pPr>
    <w:rPr>
      <w:rFonts w:eastAsia="Times New Roman" w:cs="Times New Roman"/>
      <w:sz w:val="24"/>
      <w:szCs w:val="24"/>
      <w:lang w:val="en-GB" w:eastAsia="en-GB"/>
    </w:rPr>
  </w:style>
  <w:style w:type="paragraph" w:styleId="Header">
    <w:name w:val="header"/>
    <w:basedOn w:val="Normal"/>
    <w:uiPriority w:val="99"/>
    <w:unhideWhenUsed/>
    <w:rsid w:val="00084339"/>
    <w:pPr>
      <w:tabs>
        <w:tab w:val="center" w:pos="4680"/>
        <w:tab w:val="right" w:pos="9360"/>
      </w:tabs>
      <w:spacing w:after="0" w:line="240" w:lineRule="auto"/>
    </w:pPr>
  </w:style>
  <w:style w:type="character" w:customStyle="1" w:styleId="HeaderChar">
    <w:name w:val="Header Char"/>
    <w:basedOn w:val="DefaultParagraphFont"/>
    <w:uiPriority w:val="99"/>
    <w:rsid w:val="00084339"/>
  </w:style>
  <w:style w:type="paragraph" w:styleId="Footer">
    <w:name w:val="footer"/>
    <w:basedOn w:val="Normal"/>
    <w:uiPriority w:val="99"/>
    <w:unhideWhenUsed/>
    <w:rsid w:val="00084339"/>
    <w:pPr>
      <w:tabs>
        <w:tab w:val="center" w:pos="4680"/>
        <w:tab w:val="right" w:pos="9360"/>
      </w:tabs>
      <w:spacing w:after="0" w:line="240" w:lineRule="auto"/>
    </w:pPr>
  </w:style>
  <w:style w:type="character" w:customStyle="1" w:styleId="FooterChar">
    <w:name w:val="Footer Char"/>
    <w:basedOn w:val="DefaultParagraphFont"/>
    <w:uiPriority w:val="99"/>
    <w:rsid w:val="00084339"/>
  </w:style>
  <w:style w:type="paragraph" w:customStyle="1" w:styleId="Default">
    <w:name w:val="Default"/>
    <w:rsid w:val="00084339"/>
    <w:pPr>
      <w:pBdr>
        <w:top w:val="none" w:sz="0" w:space="0" w:color="auto"/>
        <w:left w:val="none" w:sz="0" w:space="0" w:color="auto"/>
        <w:bottom w:val="none" w:sz="0" w:space="0" w:color="auto"/>
        <w:right w:val="none" w:sz="0" w:space="0" w:color="auto"/>
        <w:between w:val="none" w:sz="0" w:space="0" w:color="auto"/>
      </w:pBdr>
      <w:spacing w:after="0" w:line="240" w:lineRule="auto"/>
    </w:pPr>
    <w:rPr>
      <w:rFonts w:cs="Times New Roman"/>
      <w:color w:val="000000"/>
      <w:sz w:val="24"/>
      <w:szCs w:val="24"/>
    </w:rPr>
  </w:style>
  <w:style w:type="character" w:customStyle="1" w:styleId="storybody">
    <w:name w:val="story_body"/>
    <w:basedOn w:val="DefaultParagraphFont"/>
    <w:rsid w:val="00084339"/>
  </w:style>
  <w:style w:type="paragraph" w:styleId="BalloonText">
    <w:name w:val="Balloon Text"/>
    <w:basedOn w:val="Normal"/>
    <w:uiPriority w:val="99"/>
    <w:semiHidden/>
    <w:unhideWhenUsed/>
    <w:rsid w:val="00084339"/>
    <w:pPr>
      <w:spacing w:after="0" w:line="240" w:lineRule="auto"/>
    </w:pPr>
    <w:rPr>
      <w:rFonts w:ascii="Tahoma" w:hAnsi="Tahoma" w:cs="Tahoma"/>
      <w:sz w:val="16"/>
      <w:szCs w:val="16"/>
    </w:rPr>
  </w:style>
  <w:style w:type="character" w:customStyle="1" w:styleId="BalloonTextChar">
    <w:name w:val="Balloon Text Char"/>
    <w:basedOn w:val="DefaultParagraphFont"/>
    <w:uiPriority w:val="99"/>
    <w:semiHidden/>
    <w:rsid w:val="00084339"/>
    <w:rPr>
      <w:rFonts w:ascii="Tahoma" w:hAnsi="Tahoma" w:cs="Tahoma"/>
      <w:sz w:val="16"/>
      <w:szCs w:val="16"/>
    </w:rPr>
  </w:style>
  <w:style w:type="paragraph" w:customStyle="1" w:styleId="Char">
    <w:name w:val="Char"/>
    <w:basedOn w:val="Normal"/>
    <w:uiPriority w:val="99"/>
    <w:rsid w:val="00084339"/>
    <w:pPr>
      <w:pBdr>
        <w:top w:val="none" w:sz="0" w:space="0" w:color="auto"/>
        <w:left w:val="none" w:sz="0" w:space="0" w:color="auto"/>
        <w:bottom w:val="none" w:sz="0" w:space="0" w:color="auto"/>
        <w:right w:val="none" w:sz="0" w:space="0" w:color="auto"/>
        <w:between w:val="none" w:sz="0" w:space="0" w:color="auto"/>
      </w:pBdr>
      <w:spacing w:line="240" w:lineRule="atLeast"/>
      <w:jc w:val="both"/>
    </w:pPr>
    <w:rPr>
      <w:rFonts w:ascii="Verdana" w:eastAsia="SimSun" w:hAnsi="Verdana" w:cs="Times New Roman"/>
      <w:sz w:val="22"/>
      <w:szCs w:val="20"/>
      <w:lang w:val="en-ZA"/>
    </w:rPr>
  </w:style>
  <w:style w:type="character" w:styleId="CommentReference">
    <w:name w:val="annotation reference"/>
    <w:basedOn w:val="DefaultParagraphFont"/>
    <w:uiPriority w:val="99"/>
    <w:semiHidden/>
    <w:unhideWhenUsed/>
    <w:rsid w:val="00E32287"/>
    <w:rPr>
      <w:sz w:val="16"/>
      <w:szCs w:val="16"/>
    </w:rPr>
  </w:style>
  <w:style w:type="paragraph" w:styleId="CommentText">
    <w:name w:val="annotation text"/>
    <w:basedOn w:val="Normal"/>
    <w:link w:val="CommentTextChar"/>
    <w:uiPriority w:val="99"/>
    <w:semiHidden/>
    <w:unhideWhenUsed/>
    <w:rsid w:val="00E32287"/>
    <w:pPr>
      <w:spacing w:line="240" w:lineRule="auto"/>
    </w:pPr>
    <w:rPr>
      <w:sz w:val="20"/>
      <w:szCs w:val="20"/>
    </w:rPr>
  </w:style>
  <w:style w:type="character" w:customStyle="1" w:styleId="CommentTextChar">
    <w:name w:val="Comment Text Char"/>
    <w:basedOn w:val="DefaultParagraphFont"/>
    <w:link w:val="CommentText"/>
    <w:uiPriority w:val="99"/>
    <w:semiHidden/>
    <w:rsid w:val="00E32287"/>
    <w:rPr>
      <w:sz w:val="20"/>
      <w:szCs w:val="20"/>
    </w:rPr>
  </w:style>
  <w:style w:type="paragraph" w:styleId="CommentSubject">
    <w:name w:val="annotation subject"/>
    <w:basedOn w:val="CommentText"/>
    <w:next w:val="CommentText"/>
    <w:link w:val="CommentSubjectChar"/>
    <w:uiPriority w:val="99"/>
    <w:semiHidden/>
    <w:unhideWhenUsed/>
    <w:rsid w:val="00E32287"/>
    <w:rPr>
      <w:b/>
      <w:bCs/>
    </w:rPr>
  </w:style>
  <w:style w:type="character" w:customStyle="1" w:styleId="CommentSubjectChar">
    <w:name w:val="Comment Subject Char"/>
    <w:basedOn w:val="CommentTextChar"/>
    <w:link w:val="CommentSubject"/>
    <w:uiPriority w:val="99"/>
    <w:semiHidden/>
    <w:rsid w:val="00E32287"/>
    <w:rPr>
      <w:b/>
      <w:bCs/>
      <w:sz w:val="20"/>
      <w:szCs w:val="20"/>
    </w:rPr>
  </w:style>
  <w:style w:type="paragraph" w:styleId="BodyTextIndent">
    <w:name w:val="Body Text Indent"/>
    <w:basedOn w:val="Normal"/>
    <w:link w:val="BodyTextIndentChar"/>
    <w:unhideWhenUsed/>
    <w:rsid w:val="00EF5529"/>
    <w:pPr>
      <w:spacing w:after="120"/>
      <w:ind w:left="283"/>
    </w:pPr>
  </w:style>
  <w:style w:type="character" w:customStyle="1" w:styleId="BodyTextIndentChar">
    <w:name w:val="Body Text Indent Char"/>
    <w:basedOn w:val="DefaultParagraphFont"/>
    <w:link w:val="BodyTextIndent"/>
    <w:rsid w:val="00EF5529"/>
  </w:style>
  <w:style w:type="paragraph" w:styleId="BodyText2">
    <w:name w:val="Body Text 2"/>
    <w:basedOn w:val="Normal"/>
    <w:link w:val="BodyText2Char"/>
    <w:unhideWhenUsed/>
    <w:rsid w:val="00EF5529"/>
    <w:pPr>
      <w:spacing w:after="120" w:line="480" w:lineRule="auto"/>
    </w:pPr>
  </w:style>
  <w:style w:type="character" w:customStyle="1" w:styleId="BodyText2Char">
    <w:name w:val="Body Text 2 Char"/>
    <w:basedOn w:val="DefaultParagraphFont"/>
    <w:link w:val="BodyText2"/>
    <w:rsid w:val="00EF5529"/>
  </w:style>
  <w:style w:type="paragraph" w:styleId="BodyTextIndent2">
    <w:name w:val="Body Text Indent 2"/>
    <w:basedOn w:val="Normal"/>
    <w:link w:val="BodyTextIndent2Char"/>
    <w:rsid w:val="00AA76DC"/>
    <w:pPr>
      <w:pBdr>
        <w:top w:val="none" w:sz="0" w:space="0" w:color="auto"/>
        <w:left w:val="none" w:sz="0" w:space="0" w:color="auto"/>
        <w:bottom w:val="none" w:sz="0" w:space="0" w:color="auto"/>
        <w:right w:val="none" w:sz="0" w:space="0" w:color="auto"/>
        <w:between w:val="none" w:sz="0" w:space="0" w:color="auto"/>
      </w:pBdr>
      <w:spacing w:after="120" w:line="480" w:lineRule="auto"/>
      <w:ind w:left="360"/>
    </w:pPr>
    <w:rPr>
      <w:rFonts w:eastAsia="Times New Roman" w:cs="Times New Roman"/>
      <w:sz w:val="24"/>
      <w:szCs w:val="24"/>
    </w:rPr>
  </w:style>
  <w:style w:type="character" w:customStyle="1" w:styleId="BodyTextIndent2Char">
    <w:name w:val="Body Text Indent 2 Char"/>
    <w:basedOn w:val="DefaultParagraphFont"/>
    <w:link w:val="BodyTextIndent2"/>
    <w:rsid w:val="00AA76DC"/>
    <w:rPr>
      <w:rFonts w:eastAsia="Times New Roman" w:cs="Times New Roman"/>
      <w:sz w:val="24"/>
      <w:szCs w:val="24"/>
    </w:rPr>
  </w:style>
  <w:style w:type="character" w:customStyle="1" w:styleId="NormalWebChar1">
    <w:name w:val="Normal (Web) Char1"/>
    <w:aliases w:val="Normal (Web) Char Char"/>
    <w:link w:val="NormalWeb"/>
    <w:uiPriority w:val="99"/>
    <w:locked/>
    <w:rsid w:val="002C58C5"/>
    <w:rPr>
      <w:rFonts w:eastAsia="Times New Roman" w:cs="Times New Roman"/>
      <w:sz w:val="24"/>
      <w:szCs w:val="24"/>
      <w:lang w:val="en-GB" w:eastAsia="en-GB"/>
    </w:rPr>
  </w:style>
  <w:style w:type="character" w:styleId="Strong">
    <w:name w:val="Strong"/>
    <w:basedOn w:val="DefaultParagraphFont"/>
    <w:uiPriority w:val="22"/>
    <w:qFormat/>
    <w:rsid w:val="003D737B"/>
    <w:rPr>
      <w:b/>
      <w:bCs/>
    </w:rPr>
  </w:style>
  <w:style w:type="character" w:customStyle="1" w:styleId="ListParagraphChar">
    <w:name w:val="List Paragraph Char"/>
    <w:aliases w:val="Bullet List Char,FooterText Char,numbered Char,Paragraphe de liste Char,Use Case List Paragraph Char,Body Bullet Char,Colorful List - Accent 11 Char,Ref Char,Bulleted Text Char,List bullet Char,List Paragraph 1 Char,List Bullet1 Char"/>
    <w:link w:val="ListParagraph"/>
    <w:uiPriority w:val="34"/>
    <w:qFormat/>
    <w:rsid w:val="00E56D5E"/>
    <w:rPr>
      <w:rFonts w:eastAsia="Times New Roman" w:cs="Times New Roman"/>
      <w:sz w:val="24"/>
      <w:szCs w:val="24"/>
    </w:rPr>
  </w:style>
  <w:style w:type="character" w:customStyle="1" w:styleId="apple-converted-space">
    <w:name w:val="apple-converted-space"/>
    <w:rsid w:val="006449D8"/>
  </w:style>
  <w:style w:type="character" w:customStyle="1" w:styleId="TitleChar">
    <w:name w:val="Title Char"/>
    <w:basedOn w:val="DefaultParagraphFont"/>
    <w:link w:val="Title"/>
    <w:rsid w:val="006449D8"/>
    <w:rPr>
      <w:b/>
      <w:color w:val="000000"/>
      <w:sz w:val="72"/>
    </w:rPr>
  </w:style>
  <w:style w:type="paragraph" w:styleId="TOC1">
    <w:name w:val="toc 1"/>
    <w:basedOn w:val="Normal"/>
    <w:next w:val="Normal"/>
    <w:autoRedefine/>
    <w:qFormat/>
    <w:rsid w:val="006449D8"/>
    <w:pPr>
      <w:pBdr>
        <w:top w:val="none" w:sz="0" w:space="0" w:color="auto"/>
        <w:left w:val="none" w:sz="0" w:space="0" w:color="auto"/>
        <w:bottom w:val="none" w:sz="0" w:space="0" w:color="auto"/>
        <w:right w:val="none" w:sz="0" w:space="0" w:color="auto"/>
        <w:between w:val="none" w:sz="0" w:space="0" w:color="auto"/>
      </w:pBdr>
      <w:spacing w:before="240" w:after="120" w:line="252" w:lineRule="auto"/>
    </w:pPr>
    <w:rPr>
      <w:rFonts w:ascii=".VnTime" w:eastAsia="Times New Roman" w:hAnsi=".VnTime" w:cs="Times New Roman"/>
      <w:b/>
      <w:bCs/>
      <w:sz w:val="28"/>
      <w:szCs w:val="20"/>
      <w:lang w:bidi="en-US"/>
    </w:rPr>
  </w:style>
  <w:style w:type="character" w:customStyle="1" w:styleId="fontstyle01">
    <w:name w:val="fontstyle01"/>
    <w:basedOn w:val="DefaultParagraphFont"/>
    <w:rsid w:val="006449D8"/>
    <w:rPr>
      <w:rFonts w:ascii="TimesNewRomanPSMT" w:hAnsi="TimesNewRomanPSMT" w:hint="default"/>
      <w:b w:val="0"/>
      <w:bCs w:val="0"/>
      <w:i w:val="0"/>
      <w:iCs w:val="0"/>
      <w:color w:val="000000"/>
      <w:sz w:val="28"/>
      <w:szCs w:val="28"/>
    </w:rPr>
  </w:style>
  <w:style w:type="character" w:customStyle="1" w:styleId="relative">
    <w:name w:val="relative"/>
    <w:rsid w:val="008E24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7579460">
      <w:bodyDiv w:val="1"/>
      <w:marLeft w:val="0"/>
      <w:marRight w:val="0"/>
      <w:marTop w:val="0"/>
      <w:marBottom w:val="0"/>
      <w:divBdr>
        <w:top w:val="none" w:sz="0" w:space="0" w:color="auto"/>
        <w:left w:val="none" w:sz="0" w:space="0" w:color="auto"/>
        <w:bottom w:val="none" w:sz="0" w:space="0" w:color="auto"/>
        <w:right w:val="none" w:sz="0" w:space="0" w:color="auto"/>
      </w:divBdr>
    </w:div>
    <w:div w:id="747576279">
      <w:bodyDiv w:val="1"/>
      <w:marLeft w:val="0"/>
      <w:marRight w:val="0"/>
      <w:marTop w:val="0"/>
      <w:marBottom w:val="0"/>
      <w:divBdr>
        <w:top w:val="none" w:sz="0" w:space="0" w:color="auto"/>
        <w:left w:val="none" w:sz="0" w:space="0" w:color="auto"/>
        <w:bottom w:val="none" w:sz="0" w:space="0" w:color="auto"/>
        <w:right w:val="none" w:sz="0" w:space="0" w:color="auto"/>
      </w:divBdr>
    </w:div>
    <w:div w:id="803304626">
      <w:bodyDiv w:val="1"/>
      <w:marLeft w:val="0"/>
      <w:marRight w:val="0"/>
      <w:marTop w:val="0"/>
      <w:marBottom w:val="0"/>
      <w:divBdr>
        <w:top w:val="none" w:sz="0" w:space="0" w:color="auto"/>
        <w:left w:val="none" w:sz="0" w:space="0" w:color="auto"/>
        <w:bottom w:val="none" w:sz="0" w:space="0" w:color="auto"/>
        <w:right w:val="none" w:sz="0" w:space="0" w:color="auto"/>
      </w:divBdr>
    </w:div>
    <w:div w:id="823787573">
      <w:bodyDiv w:val="1"/>
      <w:marLeft w:val="0"/>
      <w:marRight w:val="0"/>
      <w:marTop w:val="0"/>
      <w:marBottom w:val="0"/>
      <w:divBdr>
        <w:top w:val="none" w:sz="0" w:space="0" w:color="auto"/>
        <w:left w:val="none" w:sz="0" w:space="0" w:color="auto"/>
        <w:bottom w:val="none" w:sz="0" w:space="0" w:color="auto"/>
        <w:right w:val="none" w:sz="0" w:space="0" w:color="auto"/>
      </w:divBdr>
    </w:div>
    <w:div w:id="1374690845">
      <w:bodyDiv w:val="1"/>
      <w:marLeft w:val="0"/>
      <w:marRight w:val="0"/>
      <w:marTop w:val="0"/>
      <w:marBottom w:val="0"/>
      <w:divBdr>
        <w:top w:val="none" w:sz="0" w:space="0" w:color="auto"/>
        <w:left w:val="none" w:sz="0" w:space="0" w:color="auto"/>
        <w:bottom w:val="none" w:sz="0" w:space="0" w:color="auto"/>
        <w:right w:val="none" w:sz="0" w:space="0" w:color="auto"/>
      </w:divBdr>
    </w:div>
    <w:div w:id="1594167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Bo-may-hanh-chinh/Luat-ban-hanh-van-ban-quy-pham-phap-luat-2025-so-64-2025-QH15-639239.aspx" TargetMode="External"/><Relationship Id="rId13" Type="http://schemas.openxmlformats.org/officeDocument/2006/relationships/hyperlink" Target="https://thuvienphapluat.vn/van-ban/Bo-may-hanh-chinh/Luat-ban-hanh-van-ban-quy-pham-phap-luat-2025-so-64-2025-QH15-639239.asp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huvienphapluat.vn/van-ban/Bo-may-hanh-chinh/Luat-ban-hanh-van-ban-quy-pham-phap-luat-2025-so-64-2025-QH15-639239.aspx"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huvienphapluat.vn/van-ban/Cong-nghe-thong-tin/Nghi-dinh-27-2018-ND-CP-sua-doi-Nghi-dinh-72-2013-ND-CP-su-dung-dich-vu-Internet-376023.aspx"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thuvienphapluat.vn/van-ban/Cong-nghe-thong-tin/Nghi-dinh-72-2013-ND-CP-quan-ly-cung-cap-su-dung-dich-vu-Internet-va-thong-tin-tren-mang-201110.aspx" TargetMode="External"/><Relationship Id="rId4" Type="http://schemas.openxmlformats.org/officeDocument/2006/relationships/settings" Target="settings.xml"/><Relationship Id="rId9" Type="http://schemas.openxmlformats.org/officeDocument/2006/relationships/hyperlink" Target="https://thuvienphapluat.vn/van-ban/Bo-may-hanh-chinh/Luat-ban-hanh-van-ban-quy-pham-phap-luat-2025-so-64-2025-QH15-639239.aspx"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7FFC99-6D12-44FB-B377-69812D79E6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1441</TotalTime>
  <Pages>5</Pages>
  <Words>1704</Words>
  <Characters>9716</Characters>
  <Application>Microsoft Office Word</Application>
  <DocSecurity>0</DocSecurity>
  <Lines>80</Lines>
  <Paragraphs>22</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Truong</Company>
  <LinksUpToDate>false</LinksUpToDate>
  <CharactersWithSpaces>11398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User</cp:lastModifiedBy>
  <cp:revision>407</cp:revision>
  <dcterms:created xsi:type="dcterms:W3CDTF">2024-02-27T02:10:00Z</dcterms:created>
  <dcterms:modified xsi:type="dcterms:W3CDTF">2025-08-05T01:44:00Z</dcterms:modified>
</cp:coreProperties>
</file>